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bCs/>
        </w:rPr>
      </w:pPr>
      <w:r>
        <w:rPr>
          <w:b/>
          <w:bCs/>
        </w:rPr>
        <w:t>VERBALE DELLA RIUNIONE DI SCRUTINIO FINALE</w:t>
      </w:r>
    </w:p>
    <w:p>
      <w:pPr>
        <w:pStyle w:val="7"/>
        <w:spacing w:before="120"/>
        <w:jc w:val="center"/>
        <w:rPr>
          <w:b/>
          <w:bCs/>
          <w:u w:val="single"/>
          <w:lang w:val="it-IT"/>
        </w:rPr>
      </w:pPr>
      <w:r>
        <w:rPr>
          <w:b/>
          <w:bCs/>
        </w:rPr>
        <w:t xml:space="preserve">DELLE </w:t>
      </w:r>
      <w:r>
        <w:rPr>
          <w:b/>
          <w:bCs/>
          <w:u w:val="single"/>
        </w:rPr>
        <w:t>CLASSI</w:t>
      </w:r>
      <w:r>
        <w:rPr>
          <w:b/>
          <w:bCs/>
        </w:rPr>
        <w:t xml:space="preserve">  </w:t>
      </w:r>
      <w:r>
        <w:rPr>
          <w:b/>
          <w:bCs/>
          <w:u w:val="single"/>
          <w:lang w:val="it-IT"/>
        </w:rPr>
        <w:t>QUINTE</w:t>
      </w:r>
    </w:p>
    <w:p>
      <w:pPr>
        <w:pStyle w:val="7"/>
        <w:spacing w:before="120"/>
        <w:jc w:val="center"/>
        <w:rPr>
          <w:rFonts w:hint="default"/>
          <w:b/>
          <w:bCs/>
          <w:u w:val="single"/>
          <w:lang w:val="it-IT"/>
        </w:rPr>
      </w:pPr>
      <w:r>
        <w:rPr>
          <w:rFonts w:hint="default"/>
          <w:b/>
          <w:bCs/>
          <w:u w:val="single"/>
          <w:lang w:val="it-IT"/>
        </w:rPr>
        <w:t>A</w:t>
      </w:r>
      <w:r>
        <w:rPr>
          <w:b/>
          <w:bCs/>
          <w:u w:val="single"/>
        </w:rPr>
        <w:t>.</w:t>
      </w:r>
      <w:r>
        <w:rPr>
          <w:rFonts w:hint="default"/>
          <w:b/>
          <w:bCs/>
          <w:u w:val="single"/>
          <w:lang w:val="it-IT"/>
        </w:rPr>
        <w:t>S</w:t>
      </w:r>
      <w:r>
        <w:rPr>
          <w:b/>
          <w:bCs/>
          <w:u w:val="single"/>
        </w:rPr>
        <w:t>. 20</w:t>
      </w:r>
      <w:r>
        <w:rPr>
          <w:rFonts w:hint="default"/>
          <w:b/>
          <w:bCs/>
          <w:u w:val="single"/>
          <w:lang w:val="it-IT"/>
        </w:rPr>
        <w:t>...</w:t>
      </w:r>
      <w:r>
        <w:rPr>
          <w:b/>
          <w:bCs/>
          <w:u w:val="single"/>
          <w:lang w:val="it-IT"/>
        </w:rPr>
        <w:t>/2</w:t>
      </w:r>
      <w:r>
        <w:rPr>
          <w:rFonts w:hint="default"/>
          <w:b/>
          <w:bCs/>
          <w:u w:val="single"/>
          <w:lang w:val="it-IT"/>
        </w:rPr>
        <w:t>..</w:t>
      </w:r>
    </w:p>
    <w:p>
      <w:pPr>
        <w:pStyle w:val="7"/>
        <w:spacing w:before="120"/>
        <w:jc w:val="center"/>
        <w:rPr>
          <w:b/>
          <w:bCs/>
          <w:u w:val="single"/>
          <w:lang w:val="it-IT"/>
        </w:rPr>
      </w:pPr>
    </w:p>
    <w:p>
      <w:pPr>
        <w:pBdr>
          <w:top w:val="none" w:color="auto" w:sz="0" w:space="0"/>
          <w:left w:val="none" w:color="auto" w:sz="0" w:space="0"/>
          <w:bottom w:val="none" w:color="auto" w:sz="0" w:space="0"/>
          <w:right w:val="none" w:color="auto" w:sz="0" w:space="0"/>
          <w:between w:val="none" w:color="auto" w:sz="0" w:spac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b/>
          <w:sz w:val="24"/>
          <w:szCs w:val="24"/>
        </w:rPr>
      </w:pPr>
      <w:r>
        <w:rPr>
          <w:b/>
          <w:sz w:val="24"/>
          <w:szCs w:val="24"/>
        </w:rPr>
        <w:t xml:space="preserve">CLASSE _____ SEZ.___ IT___ </w:t>
      </w:r>
    </w:p>
    <w:p>
      <w:pPr>
        <w:pBdr>
          <w:top w:val="none" w:color="auto" w:sz="0" w:space="0"/>
          <w:left w:val="none" w:color="auto" w:sz="0" w:space="0"/>
          <w:bottom w:val="none" w:color="auto" w:sz="0" w:space="0"/>
          <w:right w:val="none" w:color="auto" w:sz="0" w:space="0"/>
          <w:between w:val="none" w:color="auto" w:sz="0" w:spac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w:b/>
          <w:color w:val="00000A"/>
          <w:sz w:val="24"/>
          <w:szCs w:val="24"/>
        </w:rPr>
      </w:pPr>
      <w:r>
        <w:rPr>
          <w:rFonts w:eastAsia="Arial"/>
          <w:b/>
          <w:color w:val="00000A"/>
          <w:sz w:val="24"/>
          <w:szCs w:val="24"/>
        </w:rPr>
        <w:t>Indirizzo: ____________</w:t>
      </w:r>
    </w:p>
    <w:p>
      <w:pPr>
        <w:pBdr>
          <w:top w:val="none" w:color="auto" w:sz="0" w:space="0"/>
          <w:left w:val="none" w:color="auto" w:sz="0" w:space="0"/>
          <w:bottom w:val="none" w:color="auto" w:sz="0" w:space="0"/>
          <w:right w:val="none" w:color="auto" w:sz="0" w:space="0"/>
          <w:between w:val="none" w:color="auto" w:sz="0" w:spac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w:b/>
          <w:color w:val="00000A"/>
          <w:sz w:val="24"/>
          <w:szCs w:val="24"/>
        </w:rPr>
      </w:pPr>
      <w:r>
        <w:rPr>
          <w:rFonts w:eastAsia="Arial"/>
          <w:b/>
          <w:color w:val="00000A"/>
          <w:sz w:val="24"/>
          <w:szCs w:val="24"/>
        </w:rPr>
        <w:t>Articolazione: _________</w:t>
      </w:r>
    </w:p>
    <w:p>
      <w:pPr>
        <w:pStyle w:val="3"/>
        <w:jc w:val="left"/>
        <w:rPr>
          <w:lang w:val="it-IT"/>
        </w:rPr>
      </w:pPr>
    </w:p>
    <w:p>
      <w:pPr>
        <w:pStyle w:val="3"/>
        <w:rPr>
          <w:lang w:val="it-IT"/>
        </w:rPr>
      </w:pPr>
      <w:r>
        <w:t xml:space="preserve">VERBALE N. </w:t>
      </w:r>
      <w:r>
        <w:rPr>
          <w:lang w:val="it-IT"/>
        </w:rPr>
        <w:t>____</w:t>
      </w:r>
    </w:p>
    <w:p>
      <w:pPr>
        <w:rPr>
          <w:sz w:val="24"/>
          <w:szCs w:val="24"/>
        </w:rPr>
      </w:pPr>
    </w:p>
    <w:p>
      <w:pPr>
        <w:rPr>
          <w:sz w:val="24"/>
          <w:szCs w:val="24"/>
        </w:rPr>
      </w:pPr>
    </w:p>
    <w:p>
      <w:pPr>
        <w:spacing w:line="360" w:lineRule="auto"/>
        <w:jc w:val="both"/>
        <w:rPr>
          <w:sz w:val="24"/>
          <w:szCs w:val="24"/>
        </w:rPr>
      </w:pPr>
      <w:r>
        <w:rPr>
          <w:sz w:val="24"/>
          <w:szCs w:val="24"/>
        </w:rPr>
        <w:t xml:space="preserve">Il giorno _____________, alle ore _________nei locali dell'Istituto IIS Fermi sede </w:t>
      </w:r>
      <w:r>
        <w:rPr>
          <w:rFonts w:hint="default"/>
          <w:sz w:val="24"/>
          <w:szCs w:val="24"/>
          <w:lang w:val="it-IT"/>
        </w:rPr>
        <w:t xml:space="preserve"> </w:t>
      </w:r>
      <w:r>
        <w:rPr>
          <w:sz w:val="24"/>
          <w:szCs w:val="24"/>
        </w:rPr>
        <w:t>IT__ aula_____, si è riunito il Consiglio della classe _____ per procedere alle operazioni di Scrutinio Finale.</w:t>
      </w:r>
    </w:p>
    <w:p>
      <w:pPr>
        <w:jc w:val="both"/>
        <w:rPr>
          <w:sz w:val="24"/>
          <w:szCs w:val="24"/>
        </w:rPr>
      </w:pPr>
      <w:r>
        <w:rPr>
          <w:sz w:val="24"/>
          <w:szCs w:val="24"/>
        </w:rPr>
        <w:t>Sono presenti i seguenti membri del Consiglio:</w:t>
      </w:r>
    </w:p>
    <w:p>
      <w:pPr>
        <w:jc w:val="both"/>
        <w:rPr>
          <w:sz w:val="24"/>
          <w:szCs w:val="24"/>
        </w:rPr>
      </w:pPr>
    </w:p>
    <w:tbl>
      <w:tblPr>
        <w:tblStyle w:val="5"/>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8" w:hRule="atLeast"/>
        </w:trPr>
        <w:tc>
          <w:tcPr>
            <w:tcW w:w="2500" w:type="pct"/>
            <w:noWrap w:val="0"/>
            <w:vAlign w:val="top"/>
          </w:tcPr>
          <w:p>
            <w:pPr>
              <w:spacing w:line="360" w:lineRule="auto"/>
              <w:ind w:left="180" w:hanging="180"/>
              <w:jc w:val="center"/>
              <w:rPr>
                <w:b/>
                <w:sz w:val="24"/>
                <w:szCs w:val="24"/>
              </w:rPr>
            </w:pPr>
            <w:r>
              <w:rPr>
                <w:b/>
                <w:sz w:val="24"/>
                <w:szCs w:val="24"/>
              </w:rPr>
              <w:t>Disciplina</w:t>
            </w:r>
          </w:p>
        </w:tc>
        <w:tc>
          <w:tcPr>
            <w:tcW w:w="2500" w:type="pct"/>
            <w:noWrap w:val="0"/>
            <w:vAlign w:val="top"/>
          </w:tcPr>
          <w:p>
            <w:pPr>
              <w:spacing w:line="360" w:lineRule="auto"/>
              <w:jc w:val="center"/>
              <w:rPr>
                <w:b/>
                <w:sz w:val="24"/>
                <w:szCs w:val="24"/>
              </w:rPr>
            </w:pPr>
            <w:r>
              <w:rPr>
                <w:b/>
                <w:sz w:val="24"/>
                <w:szCs w:val="24"/>
              </w:rPr>
              <w:t>Docente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 w:hRule="atLeast"/>
        </w:trPr>
        <w:tc>
          <w:tcPr>
            <w:tcW w:w="2500" w:type="pct"/>
            <w:noWrap w:val="0"/>
            <w:vAlign w:val="top"/>
          </w:tcPr>
          <w:p>
            <w:pPr>
              <w:spacing w:line="360" w:lineRule="auto"/>
              <w:rPr>
                <w:sz w:val="24"/>
                <w:szCs w:val="24"/>
              </w:rPr>
            </w:pPr>
          </w:p>
        </w:tc>
        <w:tc>
          <w:tcPr>
            <w:tcW w:w="2500" w:type="pct"/>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 w:hRule="atLeast"/>
        </w:trPr>
        <w:tc>
          <w:tcPr>
            <w:tcW w:w="2500" w:type="pct"/>
            <w:noWrap w:val="0"/>
            <w:vAlign w:val="top"/>
          </w:tcPr>
          <w:p>
            <w:pPr>
              <w:spacing w:line="360" w:lineRule="auto"/>
              <w:rPr>
                <w:sz w:val="24"/>
                <w:szCs w:val="24"/>
              </w:rPr>
            </w:pPr>
          </w:p>
        </w:tc>
        <w:tc>
          <w:tcPr>
            <w:tcW w:w="2500" w:type="pct"/>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trPr>
        <w:tc>
          <w:tcPr>
            <w:tcW w:w="2500" w:type="pct"/>
            <w:noWrap w:val="0"/>
            <w:vAlign w:val="top"/>
          </w:tcPr>
          <w:p>
            <w:pPr>
              <w:spacing w:line="360" w:lineRule="auto"/>
              <w:rPr>
                <w:sz w:val="24"/>
                <w:szCs w:val="24"/>
              </w:rPr>
            </w:pPr>
          </w:p>
        </w:tc>
        <w:tc>
          <w:tcPr>
            <w:tcW w:w="2500" w:type="pct"/>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trPr>
        <w:tc>
          <w:tcPr>
            <w:tcW w:w="2500" w:type="pct"/>
            <w:noWrap w:val="0"/>
            <w:vAlign w:val="top"/>
          </w:tcPr>
          <w:p>
            <w:pPr>
              <w:spacing w:line="360" w:lineRule="auto"/>
              <w:rPr>
                <w:b/>
                <w:sz w:val="24"/>
                <w:szCs w:val="24"/>
              </w:rPr>
            </w:pPr>
          </w:p>
        </w:tc>
        <w:tc>
          <w:tcPr>
            <w:tcW w:w="2500" w:type="pct"/>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trPr>
        <w:tc>
          <w:tcPr>
            <w:tcW w:w="2500" w:type="pct"/>
            <w:noWrap w:val="0"/>
            <w:vAlign w:val="top"/>
          </w:tcPr>
          <w:p>
            <w:pPr>
              <w:spacing w:line="360" w:lineRule="auto"/>
              <w:rPr>
                <w:b/>
                <w:sz w:val="24"/>
                <w:szCs w:val="24"/>
              </w:rPr>
            </w:pPr>
          </w:p>
        </w:tc>
        <w:tc>
          <w:tcPr>
            <w:tcW w:w="2500" w:type="pct"/>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8" w:hRule="atLeast"/>
        </w:trPr>
        <w:tc>
          <w:tcPr>
            <w:tcW w:w="2500" w:type="pct"/>
            <w:noWrap w:val="0"/>
            <w:vAlign w:val="top"/>
          </w:tcPr>
          <w:p>
            <w:pPr>
              <w:spacing w:line="360" w:lineRule="auto"/>
              <w:rPr>
                <w:sz w:val="24"/>
                <w:szCs w:val="24"/>
              </w:rPr>
            </w:pPr>
          </w:p>
        </w:tc>
        <w:tc>
          <w:tcPr>
            <w:tcW w:w="2500" w:type="pct"/>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8" w:hRule="atLeast"/>
        </w:trPr>
        <w:tc>
          <w:tcPr>
            <w:tcW w:w="2500" w:type="pct"/>
            <w:noWrap w:val="0"/>
            <w:vAlign w:val="top"/>
          </w:tcPr>
          <w:p>
            <w:pPr>
              <w:spacing w:line="360" w:lineRule="auto"/>
              <w:rPr>
                <w:sz w:val="24"/>
                <w:szCs w:val="24"/>
              </w:rPr>
            </w:pPr>
          </w:p>
        </w:tc>
        <w:tc>
          <w:tcPr>
            <w:tcW w:w="2500" w:type="pct"/>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8" w:hRule="atLeast"/>
        </w:trPr>
        <w:tc>
          <w:tcPr>
            <w:tcW w:w="2500" w:type="pct"/>
            <w:noWrap w:val="0"/>
            <w:vAlign w:val="top"/>
          </w:tcPr>
          <w:p>
            <w:pPr>
              <w:spacing w:line="360" w:lineRule="auto"/>
              <w:rPr>
                <w:sz w:val="24"/>
                <w:szCs w:val="24"/>
              </w:rPr>
            </w:pPr>
          </w:p>
        </w:tc>
        <w:tc>
          <w:tcPr>
            <w:tcW w:w="2500" w:type="pct"/>
            <w:noWrap w:val="0"/>
            <w:vAlign w:val="center"/>
          </w:tcPr>
          <w:p>
            <w:pPr>
              <w:rPr>
                <w:sz w:val="24"/>
                <w:szCs w:val="24"/>
              </w:rPr>
            </w:pPr>
          </w:p>
        </w:tc>
      </w:tr>
    </w:tbl>
    <w:p>
      <w:pPr>
        <w:jc w:val="both"/>
        <w:rPr>
          <w:sz w:val="24"/>
          <w:szCs w:val="24"/>
        </w:rPr>
      </w:pPr>
    </w:p>
    <w:p>
      <w:pPr>
        <w:spacing w:line="360" w:lineRule="auto"/>
        <w:jc w:val="both"/>
        <w:rPr>
          <w:sz w:val="24"/>
          <w:szCs w:val="24"/>
        </w:rPr>
      </w:pPr>
      <w:r>
        <w:rPr>
          <w:sz w:val="24"/>
          <w:szCs w:val="24"/>
        </w:rPr>
        <w:t xml:space="preserve">Presiede il Consiglio di Classe il Dirigente Scolastico Di Riso Antonio, funge da Segretario verbalizzante il/la Prof.ssa ____________coordinatore di classe. </w:t>
      </w:r>
    </w:p>
    <w:p>
      <w:pPr>
        <w:spacing w:line="360" w:lineRule="auto"/>
        <w:jc w:val="both"/>
        <w:rPr>
          <w:sz w:val="24"/>
          <w:szCs w:val="24"/>
        </w:rPr>
      </w:pPr>
    </w:p>
    <w:p>
      <w:pPr>
        <w:spacing w:line="360" w:lineRule="auto"/>
        <w:jc w:val="both"/>
        <w:rPr>
          <w:sz w:val="24"/>
          <w:szCs w:val="24"/>
        </w:rPr>
      </w:pPr>
      <w:r>
        <w:rPr>
          <w:sz w:val="24"/>
          <w:szCs w:val="24"/>
        </w:rPr>
        <w:t>Il Presidente, constatata la presenza del numero legale e della regolarità della convocazione, apre il Consiglio ricordando le norme in materia di scrutini finali, in particolare che:</w:t>
      </w:r>
    </w:p>
    <w:p>
      <w:pPr>
        <w:numPr>
          <w:ilvl w:val="0"/>
          <w:numId w:val="1"/>
        </w:numPr>
        <w:spacing w:line="360" w:lineRule="auto"/>
        <w:jc w:val="both"/>
        <w:rPr>
          <w:sz w:val="24"/>
          <w:szCs w:val="24"/>
        </w:rPr>
      </w:pPr>
      <w:r>
        <w:rPr>
          <w:sz w:val="24"/>
          <w:szCs w:val="24"/>
        </w:rPr>
        <w:t>tutti docenti sono tenuti all’obbligo dell’osservanza del segreto d’ufficio, la cui eventuale violazione comporta sanzioni disciplinari;</w:t>
      </w:r>
    </w:p>
    <w:p>
      <w:pPr>
        <w:numPr>
          <w:ilvl w:val="0"/>
          <w:numId w:val="1"/>
        </w:numPr>
        <w:spacing w:line="360" w:lineRule="auto"/>
        <w:jc w:val="both"/>
        <w:rPr>
          <w:sz w:val="24"/>
          <w:szCs w:val="24"/>
        </w:rPr>
      </w:pPr>
      <w:r>
        <w:rPr>
          <w:sz w:val="24"/>
          <w:szCs w:val="24"/>
        </w:rPr>
        <w:t xml:space="preserve"> i voti sono assegnati dal Consiglio su proposta dei singoli docenti e tenendo conto dei criteri di valutazione adottati dal Collegio dei Docenti </w:t>
      </w:r>
    </w:p>
    <w:p>
      <w:pPr>
        <w:ind w:left="780"/>
        <w:jc w:val="both"/>
        <w:rPr>
          <w:sz w:val="24"/>
          <w:szCs w:val="24"/>
        </w:rPr>
      </w:pPr>
    </w:p>
    <w:p>
      <w:pPr>
        <w:spacing w:line="360" w:lineRule="auto"/>
        <w:jc w:val="both"/>
        <w:rPr>
          <w:sz w:val="24"/>
          <w:szCs w:val="24"/>
        </w:rPr>
      </w:pPr>
      <w:r>
        <w:rPr>
          <w:sz w:val="24"/>
          <w:szCs w:val="24"/>
        </w:rPr>
        <w:t>Richiama, altresì, le disposizioni relative allo “svolgimento degli scrutini”</w:t>
      </w:r>
      <w:r>
        <w:rPr>
          <w:b/>
          <w:sz w:val="24"/>
          <w:szCs w:val="24"/>
        </w:rPr>
        <w:t xml:space="preserve"> </w:t>
      </w:r>
      <w:r>
        <w:rPr>
          <w:sz w:val="24"/>
          <w:szCs w:val="24"/>
        </w:rPr>
        <w:t>e la normativa vigente  concernente la valutazione degli alunni e in particolare il DPR 122/2009 e D.leg.vo 62/2017.</w:t>
      </w:r>
    </w:p>
    <w:p>
      <w:pPr>
        <w:jc w:val="both"/>
        <w:rPr>
          <w:b/>
          <w:sz w:val="24"/>
          <w:szCs w:val="24"/>
        </w:rPr>
      </w:pPr>
    </w:p>
    <w:p>
      <w:pPr>
        <w:autoSpaceDE w:val="0"/>
        <w:autoSpaceDN w:val="0"/>
        <w:adjustRightInd w:val="0"/>
        <w:jc w:val="both"/>
        <w:rPr>
          <w:b/>
          <w:sz w:val="24"/>
          <w:szCs w:val="24"/>
        </w:rPr>
      </w:pPr>
      <w:r>
        <w:rPr>
          <w:b/>
          <w:sz w:val="24"/>
          <w:szCs w:val="24"/>
        </w:rPr>
        <w:t>DELIBERA PER VALIDAZIONE ANNO SCOLASTICO</w:t>
      </w:r>
    </w:p>
    <w:p>
      <w:pPr>
        <w:autoSpaceDE w:val="0"/>
        <w:autoSpaceDN w:val="0"/>
        <w:adjustRightInd w:val="0"/>
        <w:rPr>
          <w:color w:val="000000"/>
          <w:sz w:val="24"/>
          <w:szCs w:val="24"/>
        </w:rPr>
      </w:pPr>
    </w:p>
    <w:p>
      <w:pPr>
        <w:autoSpaceDE w:val="0"/>
        <w:autoSpaceDN w:val="0"/>
        <w:adjustRightInd w:val="0"/>
        <w:spacing w:line="360" w:lineRule="auto"/>
        <w:jc w:val="both"/>
        <w:rPr>
          <w:color w:val="000000"/>
          <w:sz w:val="24"/>
          <w:szCs w:val="24"/>
        </w:rPr>
      </w:pPr>
      <w:r>
        <w:rPr>
          <w:color w:val="000000"/>
          <w:sz w:val="24"/>
          <w:szCs w:val="24"/>
        </w:rPr>
        <w:t xml:space="preserve">Il Consiglio prende in esame il prospetto assenze di ogni singolo allievo, riportate nel registro elettronico Portale Argo Didup per validarne l’anno scolastico. </w:t>
      </w:r>
    </w:p>
    <w:p>
      <w:pPr>
        <w:autoSpaceDE w:val="0"/>
        <w:autoSpaceDN w:val="0"/>
        <w:adjustRightInd w:val="0"/>
        <w:spacing w:line="360" w:lineRule="auto"/>
        <w:jc w:val="both"/>
        <w:rPr>
          <w:color w:val="000000"/>
          <w:sz w:val="23"/>
          <w:szCs w:val="23"/>
        </w:rPr>
      </w:pPr>
    </w:p>
    <w:p>
      <w:pPr>
        <w:autoSpaceDE w:val="0"/>
        <w:autoSpaceDN w:val="0"/>
        <w:adjustRightInd w:val="0"/>
        <w:spacing w:line="360" w:lineRule="auto"/>
        <w:jc w:val="both"/>
        <w:rPr>
          <w:sz w:val="24"/>
          <w:szCs w:val="24"/>
        </w:rPr>
      </w:pPr>
      <w:r>
        <w:rPr>
          <w:sz w:val="24"/>
          <w:szCs w:val="24"/>
        </w:rPr>
        <w:t xml:space="preserve">Il Consiglio, constata che l’alunno </w:t>
      </w:r>
      <w:r>
        <w:rPr>
          <w:b/>
          <w:sz w:val="24"/>
          <w:szCs w:val="24"/>
        </w:rPr>
        <w:t>_____</w:t>
      </w:r>
      <w:r>
        <w:rPr>
          <w:sz w:val="24"/>
          <w:szCs w:val="24"/>
        </w:rPr>
        <w:t xml:space="preserve">ha superato il limite max di ore (__________) di assenza previste dalla normativa vigente. Premesso che, periodicamente, i genitori hanno ricevuto comunicazione da parte del Consiglio di Classe in merito alla frequenza scolastica dell’allievo e che nessuna/parziale/insufficiente/sufficiente documentazione è stata presentata presso l’istituzione scolastica attestante motivazioni oggettive a giustifica delle molte assenze, il Consiglio di classe, </w:t>
      </w:r>
      <w:r>
        <w:rPr>
          <w:b/>
          <w:sz w:val="24"/>
          <w:szCs w:val="24"/>
        </w:rPr>
        <w:t>delibera di ammettere/non ammettere</w:t>
      </w:r>
      <w:r>
        <w:rPr>
          <w:sz w:val="24"/>
          <w:szCs w:val="24"/>
        </w:rPr>
        <w:t xml:space="preserve"> l'alunno alla fase di scrutinio.</w:t>
      </w:r>
    </w:p>
    <w:p>
      <w:pPr>
        <w:autoSpaceDE w:val="0"/>
        <w:autoSpaceDN w:val="0"/>
        <w:adjustRightInd w:val="0"/>
        <w:jc w:val="both"/>
        <w:rPr>
          <w:sz w:val="24"/>
          <w:szCs w:val="24"/>
        </w:rPr>
      </w:pPr>
    </w:p>
    <w:p>
      <w:pPr>
        <w:autoSpaceDE w:val="0"/>
        <w:autoSpaceDN w:val="0"/>
        <w:adjustRightInd w:val="0"/>
        <w:jc w:val="both"/>
        <w:rPr>
          <w:sz w:val="24"/>
          <w:szCs w:val="24"/>
        </w:rPr>
      </w:pPr>
      <w:r>
        <w:rPr>
          <w:sz w:val="24"/>
          <w:szCs w:val="24"/>
        </w:rPr>
        <w:t xml:space="preserve">Il Consiglio, per </w:t>
      </w:r>
      <w:r>
        <w:rPr>
          <w:b/>
          <w:sz w:val="24"/>
          <w:szCs w:val="24"/>
        </w:rPr>
        <w:t>tutti</w:t>
      </w:r>
      <w:r>
        <w:rPr>
          <w:sz w:val="24"/>
          <w:szCs w:val="24"/>
        </w:rPr>
        <w:t xml:space="preserve"> gli altri </w:t>
      </w:r>
      <w:r>
        <w:rPr>
          <w:b/>
          <w:sz w:val="24"/>
          <w:szCs w:val="24"/>
        </w:rPr>
        <w:t>allievi</w:t>
      </w:r>
      <w:r>
        <w:rPr>
          <w:sz w:val="24"/>
          <w:szCs w:val="24"/>
        </w:rPr>
        <w:t xml:space="preserve">, delibera </w:t>
      </w:r>
      <w:r>
        <w:rPr>
          <w:b/>
          <w:sz w:val="24"/>
          <w:szCs w:val="24"/>
        </w:rPr>
        <w:t>l’ammissione alla fase di scrutinio</w:t>
      </w:r>
      <w:r>
        <w:rPr>
          <w:sz w:val="24"/>
          <w:szCs w:val="24"/>
        </w:rPr>
        <w:t>.</w:t>
      </w:r>
    </w:p>
    <w:p>
      <w:pPr>
        <w:autoSpaceDE w:val="0"/>
        <w:autoSpaceDN w:val="0"/>
        <w:adjustRightInd w:val="0"/>
        <w:jc w:val="both"/>
        <w:rPr>
          <w:sz w:val="24"/>
          <w:szCs w:val="24"/>
        </w:rPr>
      </w:pPr>
      <w:r>
        <w:rPr>
          <w:sz w:val="24"/>
          <w:szCs w:val="24"/>
        </w:rPr>
        <w:t xml:space="preserve"> </w:t>
      </w:r>
    </w:p>
    <w:p>
      <w:pPr>
        <w:rPr>
          <w:b/>
          <w:sz w:val="24"/>
          <w:szCs w:val="24"/>
        </w:rPr>
      </w:pPr>
      <w:r>
        <w:rPr>
          <w:b/>
          <w:sz w:val="24"/>
          <w:szCs w:val="24"/>
        </w:rPr>
        <w:t>OPERAZIONI DI SCRUTINIO FINALE</w:t>
      </w:r>
    </w:p>
    <w:p>
      <w:pPr>
        <w:autoSpaceDE w:val="0"/>
        <w:autoSpaceDN w:val="0"/>
        <w:adjustRightInd w:val="0"/>
        <w:rPr>
          <w:b/>
          <w:bCs/>
          <w:color w:val="000000"/>
          <w:sz w:val="23"/>
          <w:szCs w:val="23"/>
        </w:rPr>
      </w:pPr>
    </w:p>
    <w:p>
      <w:pPr>
        <w:autoSpaceDE w:val="0"/>
        <w:autoSpaceDN w:val="0"/>
        <w:adjustRightInd w:val="0"/>
        <w:rPr>
          <w:rFonts w:hint="default"/>
          <w:color w:val="000000"/>
          <w:sz w:val="24"/>
          <w:szCs w:val="24"/>
          <w:lang w:val="it-IT"/>
        </w:rPr>
      </w:pPr>
      <w:r>
        <w:rPr>
          <w:b/>
          <w:bCs/>
          <w:color w:val="000000"/>
          <w:sz w:val="24"/>
          <w:szCs w:val="24"/>
        </w:rPr>
        <w:t>Attività PCTO 202</w:t>
      </w:r>
      <w:r>
        <w:rPr>
          <w:rFonts w:hint="default"/>
          <w:b/>
          <w:bCs/>
          <w:color w:val="000000"/>
          <w:sz w:val="24"/>
          <w:szCs w:val="24"/>
          <w:lang w:val="it-IT"/>
        </w:rPr>
        <w:t>3</w:t>
      </w:r>
      <w:r>
        <w:rPr>
          <w:b/>
          <w:bCs/>
          <w:color w:val="000000"/>
          <w:sz w:val="24"/>
          <w:szCs w:val="24"/>
        </w:rPr>
        <w:t>-2</w:t>
      </w:r>
      <w:r>
        <w:rPr>
          <w:rFonts w:hint="default"/>
          <w:b/>
          <w:bCs/>
          <w:color w:val="000000"/>
          <w:sz w:val="24"/>
          <w:szCs w:val="24"/>
          <w:lang w:val="it-IT"/>
        </w:rPr>
        <w:t>4</w:t>
      </w:r>
    </w:p>
    <w:p>
      <w:pPr>
        <w:rPr>
          <w:color w:val="000000"/>
          <w:sz w:val="24"/>
          <w:szCs w:val="24"/>
        </w:rPr>
      </w:pPr>
    </w:p>
    <w:p>
      <w:pPr>
        <w:spacing w:line="360" w:lineRule="auto"/>
        <w:rPr>
          <w:color w:val="000000"/>
          <w:sz w:val="24"/>
          <w:szCs w:val="24"/>
        </w:rPr>
      </w:pPr>
      <w:r>
        <w:rPr>
          <w:color w:val="000000"/>
          <w:sz w:val="24"/>
          <w:szCs w:val="24"/>
        </w:rPr>
        <w:t>Il tutor, il prof. _________, elenca le attività previste per l’a.s. corrente_______ .</w:t>
      </w:r>
    </w:p>
    <w:p>
      <w:pPr>
        <w:spacing w:line="360" w:lineRule="auto"/>
        <w:rPr>
          <w:sz w:val="24"/>
          <w:szCs w:val="24"/>
        </w:rPr>
      </w:pPr>
      <w:r>
        <w:rPr>
          <w:color w:val="000000"/>
          <w:sz w:val="24"/>
          <w:szCs w:val="24"/>
        </w:rPr>
        <w:t xml:space="preserve"> Si riporta il documento contenente la frequenza e la valutazione del PCTO</w:t>
      </w:r>
    </w:p>
    <w:p>
      <w:pPr>
        <w:rPr>
          <w:b/>
          <w:bCs/>
          <w:sz w:val="24"/>
          <w:szCs w:val="24"/>
        </w:rPr>
      </w:pPr>
    </w:p>
    <w:p>
      <w:pPr>
        <w:rPr>
          <w:sz w:val="24"/>
          <w:szCs w:val="24"/>
        </w:rPr>
      </w:pPr>
      <w:r>
        <w:rPr>
          <w:b/>
          <w:bCs/>
          <w:sz w:val="24"/>
          <w:szCs w:val="24"/>
        </w:rPr>
        <w:t>Proposte di voto di condotta e del voto disciplinare</w:t>
      </w:r>
    </w:p>
    <w:p>
      <w:pPr>
        <w:rPr>
          <w:sz w:val="24"/>
          <w:szCs w:val="24"/>
        </w:rPr>
      </w:pPr>
    </w:p>
    <w:p>
      <w:pPr>
        <w:spacing w:line="360" w:lineRule="auto"/>
        <w:rPr>
          <w:sz w:val="24"/>
          <w:szCs w:val="24"/>
        </w:rPr>
      </w:pPr>
      <w:r>
        <w:rPr>
          <w:sz w:val="24"/>
          <w:szCs w:val="24"/>
        </w:rPr>
        <w:t>Il Presidente prima di procedere alle operazioni di scrutinio finale, ai fini di una corretta valutazione, ricorda ai presenti:</w:t>
      </w:r>
    </w:p>
    <w:p>
      <w:pPr>
        <w:numPr>
          <w:ilvl w:val="0"/>
          <w:numId w:val="2"/>
        </w:numPr>
        <w:spacing w:line="360" w:lineRule="auto"/>
        <w:jc w:val="both"/>
        <w:rPr>
          <w:sz w:val="24"/>
          <w:szCs w:val="24"/>
        </w:rPr>
      </w:pPr>
      <w:r>
        <w:rPr>
          <w:sz w:val="24"/>
          <w:szCs w:val="24"/>
        </w:rPr>
        <w:t xml:space="preserve">la necessità che la valutazione sia effettuata sulla base di criteri comuni e coerenti con la progettazione di classe; </w:t>
      </w:r>
    </w:p>
    <w:p>
      <w:pPr>
        <w:numPr>
          <w:ilvl w:val="0"/>
          <w:numId w:val="2"/>
        </w:numPr>
        <w:spacing w:line="360" w:lineRule="auto"/>
        <w:jc w:val="both"/>
        <w:rPr>
          <w:sz w:val="24"/>
          <w:szCs w:val="24"/>
        </w:rPr>
      </w:pPr>
      <w:r>
        <w:rPr>
          <w:sz w:val="24"/>
          <w:szCs w:val="24"/>
        </w:rPr>
        <w:t xml:space="preserve">la necessità che la valutazione sia di processo ed avvenga mediante la comparazione tra gli esiti conseguiti nell’anno scolastico e l’accertamento dei livelli di partenza; </w:t>
      </w:r>
    </w:p>
    <w:p>
      <w:pPr>
        <w:numPr>
          <w:ilvl w:val="0"/>
          <w:numId w:val="2"/>
        </w:numPr>
        <w:spacing w:line="360" w:lineRule="auto"/>
        <w:jc w:val="both"/>
        <w:rPr>
          <w:sz w:val="24"/>
          <w:szCs w:val="24"/>
        </w:rPr>
      </w:pPr>
      <w:r>
        <w:rPr>
          <w:sz w:val="24"/>
          <w:szCs w:val="24"/>
        </w:rPr>
        <w:t xml:space="preserve">l’opportunità di considerare tutti gli elementi valutativi in possesso; </w:t>
      </w:r>
    </w:p>
    <w:p>
      <w:pPr>
        <w:numPr>
          <w:ilvl w:val="0"/>
          <w:numId w:val="2"/>
        </w:numPr>
        <w:spacing w:line="360" w:lineRule="auto"/>
        <w:jc w:val="both"/>
        <w:rPr>
          <w:sz w:val="24"/>
          <w:szCs w:val="24"/>
        </w:rPr>
      </w:pPr>
      <w:r>
        <w:rPr>
          <w:sz w:val="24"/>
          <w:szCs w:val="24"/>
        </w:rPr>
        <w:t xml:space="preserve">la considerazione che tutte le materie concorrono alla formazione culturale e personale dello studente; </w:t>
      </w:r>
    </w:p>
    <w:p>
      <w:pPr>
        <w:numPr>
          <w:ilvl w:val="0"/>
          <w:numId w:val="2"/>
        </w:numPr>
        <w:spacing w:line="360" w:lineRule="auto"/>
        <w:jc w:val="both"/>
        <w:rPr>
          <w:sz w:val="24"/>
          <w:szCs w:val="24"/>
        </w:rPr>
      </w:pPr>
      <w:r>
        <w:rPr>
          <w:sz w:val="24"/>
          <w:szCs w:val="24"/>
        </w:rPr>
        <w:t xml:space="preserve">l’opportunità di non fissare parametri quantitativi troppo rigidi. </w:t>
      </w:r>
    </w:p>
    <w:p>
      <w:pPr>
        <w:rPr>
          <w:sz w:val="24"/>
          <w:szCs w:val="24"/>
        </w:rPr>
      </w:pPr>
    </w:p>
    <w:p>
      <w:pPr>
        <w:spacing w:line="360" w:lineRule="auto"/>
        <w:jc w:val="both"/>
        <w:rPr>
          <w:sz w:val="24"/>
          <w:szCs w:val="24"/>
        </w:rPr>
      </w:pPr>
      <w:r>
        <w:rPr>
          <w:sz w:val="24"/>
          <w:szCs w:val="24"/>
        </w:rPr>
        <w:t>Il Coordinatore esprime il seguente giudizio sulla classe:</w:t>
      </w:r>
    </w:p>
    <w:p>
      <w:pPr>
        <w:pBdr>
          <w:top w:val="single" w:color="auto" w:sz="4" w:space="1"/>
          <w:left w:val="single" w:color="auto" w:sz="4" w:space="4"/>
          <w:bottom w:val="single" w:color="auto" w:sz="4" w:space="1"/>
          <w:right w:val="single" w:color="auto" w:sz="4" w:space="4"/>
        </w:pBdr>
        <w:spacing w:line="360" w:lineRule="auto"/>
        <w:jc w:val="both"/>
        <w:rPr>
          <w:b/>
          <w:i/>
          <w:sz w:val="24"/>
          <w:szCs w:val="24"/>
        </w:rPr>
      </w:pPr>
    </w:p>
    <w:p>
      <w:pPr>
        <w:spacing w:line="360" w:lineRule="auto"/>
        <w:jc w:val="both"/>
        <w:rPr>
          <w:sz w:val="24"/>
          <w:szCs w:val="24"/>
        </w:rPr>
      </w:pPr>
    </w:p>
    <w:p>
      <w:pPr>
        <w:spacing w:line="360" w:lineRule="auto"/>
        <w:jc w:val="both"/>
        <w:rPr>
          <w:sz w:val="24"/>
          <w:szCs w:val="24"/>
        </w:rPr>
      </w:pPr>
      <w:r>
        <w:rPr>
          <w:sz w:val="24"/>
          <w:szCs w:val="24"/>
        </w:rPr>
        <w:t>I docenti del Consiglio di Classe concordano/non concordano con quanto sostenuto dal Coordinatore.</w:t>
      </w:r>
    </w:p>
    <w:p>
      <w:pPr>
        <w:pStyle w:val="3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0" w:hanging="11"/>
        <w:jc w:val="both"/>
        <w:rPr>
          <w:rFonts w:ascii="Times New Roman" w:hAnsi="Times New Roman" w:cs="Times New Roman"/>
          <w:color w:val="auto"/>
          <w:lang w:eastAsia="en-US"/>
        </w:rPr>
      </w:pPr>
      <w:r>
        <w:rPr>
          <w:rFonts w:ascii="Times New Roman" w:hAnsi="Times New Roman" w:cs="Times New Roman"/>
        </w:rPr>
        <w:t xml:space="preserve">Si passa in seguito all’esame dei singoli casi evidenziando se esistano condizioni tali da consentire allo studente di affrontare gli impegni previsti per gli imminenti Esami di Stato secondo i criteri stabiliti </w:t>
      </w:r>
      <w:r>
        <w:rPr>
          <w:rFonts w:ascii="Times New Roman" w:hAnsi="Times New Roman" w:cs="Times New Roman"/>
          <w:color w:val="auto"/>
          <w:lang w:eastAsia="en-US"/>
        </w:rPr>
        <w:t xml:space="preserve">M.I. Ordinanza Ministeriale n. </w:t>
      </w:r>
      <w:r>
        <w:rPr>
          <w:rFonts w:hint="default" w:ascii="Times New Roman" w:hAnsi="Times New Roman" w:cs="Times New Roman"/>
          <w:color w:val="auto"/>
          <w:lang w:val="it-IT" w:eastAsia="en-US"/>
        </w:rPr>
        <w:t>55 del 22 marzo 2024</w:t>
      </w:r>
    </w:p>
    <w:p>
      <w:pPr>
        <w:spacing w:line="360" w:lineRule="auto"/>
        <w:jc w:val="both"/>
        <w:rPr>
          <w:sz w:val="24"/>
          <w:szCs w:val="24"/>
        </w:rPr>
      </w:pPr>
      <w:r>
        <w:rPr>
          <w:sz w:val="24"/>
          <w:szCs w:val="24"/>
        </w:rPr>
        <w:t xml:space="preserve">Per ogni alunno vengono esaminate le proposte di voto disciplinare dei docenti. </w:t>
      </w:r>
    </w:p>
    <w:p>
      <w:pPr>
        <w:spacing w:line="360" w:lineRule="auto"/>
        <w:jc w:val="both"/>
        <w:rPr>
          <w:sz w:val="24"/>
          <w:szCs w:val="24"/>
        </w:rPr>
      </w:pPr>
      <w:r>
        <w:rPr>
          <w:sz w:val="24"/>
          <w:szCs w:val="24"/>
        </w:rPr>
        <w:t>Dopo la necessaria discussione, vengono assegnate ai singoli studenti le relative votazioni sulla base dei giudizi e delle proposte dei docenti.</w:t>
      </w:r>
    </w:p>
    <w:p>
      <w:pPr>
        <w:autoSpaceDE w:val="0"/>
        <w:spacing w:line="360" w:lineRule="auto"/>
        <w:ind w:left="-20"/>
        <w:jc w:val="both"/>
        <w:rPr>
          <w:rFonts w:cs="Arial"/>
          <w:sz w:val="24"/>
          <w:szCs w:val="24"/>
        </w:rPr>
      </w:pPr>
      <w:r>
        <w:rPr>
          <w:sz w:val="24"/>
          <w:szCs w:val="24"/>
        </w:rPr>
        <w:t>Per l’attribuzione del voto di condottao, che concorre alla media dei voti, si tengono in considerazione i criteri di valutazione approvati dal Collegio dei docenti.</w:t>
      </w:r>
    </w:p>
    <w:p>
      <w:pPr>
        <w:spacing w:line="360" w:lineRule="auto"/>
        <w:jc w:val="both"/>
        <w:rPr>
          <w:sz w:val="24"/>
          <w:szCs w:val="24"/>
        </w:rPr>
      </w:pPr>
      <w:r>
        <w:rPr>
          <w:sz w:val="24"/>
          <w:szCs w:val="24"/>
        </w:rPr>
        <w:t xml:space="preserve">Il Presidente espone ai presenti la media delle proposte di voto di </w:t>
      </w:r>
      <w:r>
        <w:rPr>
          <w:b/>
          <w:sz w:val="24"/>
          <w:szCs w:val="24"/>
          <w:u w:val="single"/>
        </w:rPr>
        <w:t>condotta</w:t>
      </w:r>
      <w:r>
        <w:rPr>
          <w:sz w:val="24"/>
          <w:szCs w:val="24"/>
        </w:rPr>
        <w:t xml:space="preserve"> di tutti i docenti in riferimento a ciascun alunno ed invita a deliberare quello definitivo.</w:t>
      </w:r>
    </w:p>
    <w:p>
      <w:pPr>
        <w:spacing w:line="360" w:lineRule="auto"/>
        <w:jc w:val="both"/>
        <w:rPr>
          <w:sz w:val="24"/>
          <w:szCs w:val="24"/>
        </w:rPr>
      </w:pPr>
      <w:r>
        <w:rPr>
          <w:sz w:val="24"/>
          <w:szCs w:val="24"/>
        </w:rPr>
        <w:t>Vengono attribuiti, pertanto, i seguenti valori :</w:t>
      </w:r>
    </w:p>
    <w:p>
      <w:pPr>
        <w:spacing w:line="360" w:lineRule="auto"/>
        <w:jc w:val="both"/>
        <w:rPr>
          <w:sz w:val="24"/>
          <w:szCs w:val="24"/>
        </w:rPr>
      </w:pPr>
    </w:p>
    <w:tbl>
      <w:tblPr>
        <w:tblStyle w:val="5"/>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3"/>
        <w:gridCol w:w="2761"/>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r>
              <w:t>NOMINATIVI ALUNNI</w:t>
            </w:r>
          </w:p>
        </w:tc>
        <w:tc>
          <w:tcPr>
            <w:tcW w:w="2761" w:type="dxa"/>
            <w:noWrap w:val="0"/>
            <w:vAlign w:val="top"/>
          </w:tcPr>
          <w:p>
            <w:pPr>
              <w:pStyle w:val="29"/>
              <w:spacing w:line="360" w:lineRule="auto"/>
            </w:pPr>
            <w:r>
              <w:t>VOTO ASSEGNATO</w:t>
            </w:r>
          </w:p>
        </w:tc>
        <w:tc>
          <w:tcPr>
            <w:tcW w:w="3792" w:type="dxa"/>
            <w:noWrap w:val="0"/>
            <w:vAlign w:val="top"/>
          </w:tcPr>
          <w:p>
            <w:pPr>
              <w:pStyle w:val="29"/>
              <w:spacing w:line="360" w:lineRule="auto"/>
            </w:pPr>
            <w:r>
              <w:t>UNANIMITA’-MAGGIOR.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top"/>
          </w:tcPr>
          <w:p>
            <w:pPr>
              <w:pStyle w:val="29"/>
              <w:spacing w:line="360" w:lineRule="auto"/>
            </w:pPr>
          </w:p>
        </w:tc>
        <w:tc>
          <w:tcPr>
            <w:tcW w:w="2761" w:type="dxa"/>
            <w:noWrap w:val="0"/>
            <w:vAlign w:val="top"/>
          </w:tcPr>
          <w:p>
            <w:pPr>
              <w:pStyle w:val="29"/>
              <w:spacing w:line="360" w:lineRule="auto"/>
            </w:pPr>
          </w:p>
        </w:tc>
        <w:tc>
          <w:tcPr>
            <w:tcW w:w="3792" w:type="dxa"/>
            <w:noWrap w:val="0"/>
            <w:vAlign w:val="top"/>
          </w:tcPr>
          <w:p>
            <w:pPr>
              <w:pStyle w:val="29"/>
            </w:pPr>
          </w:p>
        </w:tc>
      </w:tr>
    </w:tbl>
    <w:p>
      <w:pPr>
        <w:spacing w:line="360" w:lineRule="auto"/>
        <w:jc w:val="both"/>
        <w:rPr>
          <w:sz w:val="24"/>
          <w:szCs w:val="24"/>
        </w:rPr>
      </w:pPr>
    </w:p>
    <w:p>
      <w:pPr>
        <w:spacing w:line="360" w:lineRule="auto"/>
        <w:jc w:val="both"/>
        <w:rPr>
          <w:sz w:val="24"/>
          <w:szCs w:val="24"/>
        </w:rPr>
      </w:pPr>
      <w:r>
        <w:rPr>
          <w:sz w:val="24"/>
          <w:szCs w:val="24"/>
        </w:rPr>
        <w:t>Si procede alla valutazione delle attività relative all’</w:t>
      </w:r>
      <w:r>
        <w:rPr>
          <w:b/>
          <w:sz w:val="24"/>
          <w:szCs w:val="24"/>
          <w:u w:val="single"/>
        </w:rPr>
        <w:t xml:space="preserve">Educazione Civica </w:t>
      </w:r>
      <w:r>
        <w:rPr>
          <w:sz w:val="24"/>
          <w:szCs w:val="24"/>
        </w:rPr>
        <w:t>e si discute della proposta di voto del coordinatore per l’insegnamento e si condivide quanto segue:</w:t>
      </w:r>
    </w:p>
    <w:tbl>
      <w:tblPr>
        <w:tblStyle w:val="5"/>
        <w:tblW w:w="6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2392"/>
        <w:gridCol w:w="141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493" w:type="dxa"/>
            <w:shd w:val="clear" w:color="auto" w:fill="auto"/>
            <w:noWrap w:val="0"/>
            <w:vAlign w:val="top"/>
          </w:tcPr>
          <w:p>
            <w:pPr>
              <w:rPr>
                <w:rFonts w:ascii="Calibri" w:hAnsi="Calibri"/>
                <w:b/>
                <w:sz w:val="16"/>
                <w:szCs w:val="22"/>
                <w:lang w:eastAsia="en-US"/>
              </w:rPr>
            </w:pPr>
          </w:p>
          <w:p>
            <w:pPr>
              <w:rPr>
                <w:rFonts w:ascii="Calibri" w:hAnsi="Calibri"/>
                <w:b/>
                <w:sz w:val="16"/>
                <w:szCs w:val="22"/>
                <w:lang w:eastAsia="en-US"/>
              </w:rPr>
            </w:pPr>
          </w:p>
          <w:p>
            <w:pPr>
              <w:rPr>
                <w:rFonts w:ascii="Calibri" w:hAnsi="Calibri"/>
                <w:b/>
                <w:sz w:val="16"/>
                <w:szCs w:val="22"/>
                <w:lang w:eastAsia="en-US"/>
              </w:rPr>
            </w:pPr>
          </w:p>
          <w:p>
            <w:pPr>
              <w:rPr>
                <w:rFonts w:ascii="Calibri" w:hAnsi="Calibri"/>
                <w:sz w:val="22"/>
                <w:szCs w:val="22"/>
                <w:lang w:eastAsia="en-US"/>
              </w:rPr>
            </w:pPr>
            <w:r>
              <w:rPr>
                <w:rFonts w:ascii="Calibri" w:hAnsi="Calibri"/>
                <w:b/>
                <w:sz w:val="16"/>
                <w:szCs w:val="22"/>
                <w:lang w:eastAsia="en-US"/>
              </w:rPr>
              <w:t>Pr.</w:t>
            </w:r>
          </w:p>
        </w:tc>
        <w:tc>
          <w:tcPr>
            <w:tcW w:w="2392" w:type="dxa"/>
            <w:shd w:val="clear" w:color="auto" w:fill="auto"/>
            <w:noWrap w:val="0"/>
            <w:vAlign w:val="top"/>
          </w:tcPr>
          <w:p>
            <w:pPr>
              <w:rPr>
                <w:rFonts w:ascii="Calibri" w:hAnsi="Calibri"/>
                <w:b/>
                <w:sz w:val="16"/>
                <w:szCs w:val="22"/>
                <w:lang w:eastAsia="en-US"/>
              </w:rPr>
            </w:pPr>
          </w:p>
          <w:p>
            <w:pPr>
              <w:rPr>
                <w:rFonts w:ascii="Calibri" w:hAnsi="Calibri"/>
                <w:b/>
                <w:sz w:val="16"/>
                <w:szCs w:val="22"/>
                <w:lang w:eastAsia="en-US"/>
              </w:rPr>
            </w:pPr>
          </w:p>
          <w:p>
            <w:pPr>
              <w:rPr>
                <w:rFonts w:ascii="Calibri" w:hAnsi="Calibri"/>
                <w:b/>
                <w:sz w:val="16"/>
                <w:szCs w:val="22"/>
                <w:lang w:eastAsia="en-US"/>
              </w:rPr>
            </w:pPr>
          </w:p>
          <w:p>
            <w:pPr>
              <w:rPr>
                <w:rFonts w:ascii="Calibri" w:hAnsi="Calibri"/>
                <w:sz w:val="22"/>
                <w:szCs w:val="22"/>
                <w:lang w:eastAsia="en-US"/>
              </w:rPr>
            </w:pPr>
            <w:r>
              <w:rPr>
                <w:rFonts w:ascii="Calibri" w:hAnsi="Calibri"/>
                <w:b/>
                <w:sz w:val="16"/>
                <w:szCs w:val="22"/>
                <w:lang w:eastAsia="en-US"/>
              </w:rPr>
              <w:t>Alunno</w:t>
            </w:r>
          </w:p>
        </w:tc>
        <w:tc>
          <w:tcPr>
            <w:tcW w:w="1417" w:type="dxa"/>
            <w:shd w:val="clear" w:color="auto" w:fill="D9D9D9"/>
            <w:noWrap w:val="0"/>
            <w:vAlign w:val="top"/>
          </w:tcPr>
          <w:p>
            <w:pPr>
              <w:jc w:val="center"/>
              <w:rPr>
                <w:rFonts w:ascii="Calibri" w:hAnsi="Calibri"/>
                <w:sz w:val="16"/>
                <w:szCs w:val="22"/>
                <w:lang w:eastAsia="en-US"/>
              </w:rPr>
            </w:pPr>
          </w:p>
          <w:p>
            <w:pPr>
              <w:jc w:val="center"/>
              <w:rPr>
                <w:rFonts w:ascii="Calibri" w:hAnsi="Calibri"/>
                <w:sz w:val="16"/>
                <w:szCs w:val="22"/>
                <w:lang w:eastAsia="en-US"/>
              </w:rPr>
            </w:pPr>
          </w:p>
          <w:p>
            <w:pPr>
              <w:jc w:val="center"/>
              <w:rPr>
                <w:rFonts w:ascii="Calibri" w:hAnsi="Calibri"/>
                <w:sz w:val="16"/>
                <w:szCs w:val="22"/>
                <w:lang w:eastAsia="en-US"/>
              </w:rPr>
            </w:pPr>
            <w:r>
              <w:rPr>
                <w:rFonts w:ascii="Calibri" w:hAnsi="Calibri"/>
                <w:sz w:val="16"/>
                <w:szCs w:val="22"/>
                <w:lang w:eastAsia="en-US"/>
              </w:rPr>
              <w:t>PROPOSTA DI VOTO</w:t>
            </w:r>
          </w:p>
          <w:p>
            <w:pPr>
              <w:jc w:val="center"/>
              <w:rPr>
                <w:rFonts w:ascii="Calibri" w:hAnsi="Calibri"/>
                <w:i/>
                <w:iCs/>
                <w:color w:val="404040"/>
                <w:sz w:val="22"/>
                <w:szCs w:val="22"/>
                <w:lang w:eastAsia="en-US"/>
              </w:rPr>
            </w:pPr>
            <w:r>
              <w:rPr>
                <w:rFonts w:ascii="Calibri" w:hAnsi="Calibri"/>
                <w:sz w:val="16"/>
                <w:szCs w:val="22"/>
                <w:lang w:eastAsia="en-US"/>
              </w:rPr>
              <w:t>ED. CIVICA</w:t>
            </w:r>
          </w:p>
        </w:tc>
        <w:tc>
          <w:tcPr>
            <w:tcW w:w="1907" w:type="dxa"/>
            <w:shd w:val="clear" w:color="auto" w:fill="D9D9D9"/>
            <w:noWrap w:val="0"/>
            <w:vAlign w:val="top"/>
          </w:tcPr>
          <w:p>
            <w:pPr>
              <w:jc w:val="center"/>
              <w:rPr>
                <w:rFonts w:ascii="Calibri" w:hAnsi="Calibri"/>
                <w:sz w:val="16"/>
                <w:szCs w:val="22"/>
                <w:lang w:eastAsia="en-US"/>
              </w:rPr>
            </w:pPr>
          </w:p>
          <w:p>
            <w:pPr>
              <w:jc w:val="center"/>
              <w:rPr>
                <w:rFonts w:ascii="Calibri" w:hAnsi="Calibri"/>
                <w:b/>
                <w:sz w:val="16"/>
                <w:szCs w:val="22"/>
                <w:lang w:eastAsia="en-US"/>
              </w:rPr>
            </w:pPr>
          </w:p>
          <w:p>
            <w:pPr>
              <w:jc w:val="center"/>
              <w:rPr>
                <w:rFonts w:ascii="Calibri" w:hAnsi="Calibri"/>
                <w:b/>
                <w:sz w:val="16"/>
                <w:szCs w:val="22"/>
                <w:lang w:eastAsia="en-US"/>
              </w:rPr>
            </w:pPr>
            <w:r>
              <w:rPr>
                <w:rFonts w:ascii="Calibri" w:hAnsi="Calibri"/>
                <w:b/>
                <w:sz w:val="16"/>
                <w:szCs w:val="22"/>
                <w:lang w:eastAsia="en-US"/>
              </w:rPr>
              <w:t>VOTO</w:t>
            </w:r>
          </w:p>
          <w:p>
            <w:pPr>
              <w:jc w:val="center"/>
              <w:rPr>
                <w:rFonts w:ascii="Calibri" w:hAnsi="Calibri"/>
                <w:b/>
                <w:sz w:val="16"/>
                <w:szCs w:val="16"/>
                <w:lang w:eastAsia="en-US"/>
              </w:rPr>
            </w:pPr>
            <w:r>
              <w:rPr>
                <w:rFonts w:ascii="Calibri" w:hAnsi="Calibri"/>
                <w:b/>
                <w:sz w:val="16"/>
                <w:szCs w:val="16"/>
                <w:lang w:eastAsia="en-US"/>
              </w:rPr>
              <w:t>FINALE</w:t>
            </w:r>
          </w:p>
          <w:p>
            <w:pPr>
              <w:jc w:val="center"/>
              <w:rPr>
                <w:rFonts w:ascii="Calibri" w:hAnsi="Calibri"/>
                <w:sz w:val="16"/>
                <w:szCs w:val="16"/>
                <w:lang w:eastAsia="en-US"/>
              </w:rPr>
            </w:pPr>
            <w:r>
              <w:rPr>
                <w:rFonts w:ascii="Calibri" w:hAnsi="Calibri"/>
                <w:b/>
                <w:sz w:val="16"/>
                <w:szCs w:val="22"/>
                <w:lang w:eastAsia="en-US"/>
              </w:rPr>
              <w:t>ED. CIVICA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2</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3</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4</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5</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6</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7</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8</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9</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10</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11</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12</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13</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14</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3" w:type="dxa"/>
            <w:shd w:val="clear" w:color="auto" w:fill="auto"/>
            <w:noWrap w:val="0"/>
            <w:vAlign w:val="top"/>
          </w:tcPr>
          <w:p>
            <w:pPr>
              <w:rPr>
                <w:rFonts w:ascii="Calibri" w:hAnsi="Calibri"/>
                <w:sz w:val="22"/>
                <w:szCs w:val="22"/>
                <w:lang w:eastAsia="en-US"/>
              </w:rPr>
            </w:pPr>
            <w:r>
              <w:rPr>
                <w:rFonts w:ascii="Calibri" w:hAnsi="Calibri"/>
                <w:sz w:val="16"/>
                <w:szCs w:val="22"/>
                <w:lang w:eastAsia="en-US"/>
              </w:rPr>
              <w:t>15</w:t>
            </w:r>
          </w:p>
        </w:tc>
        <w:tc>
          <w:tcPr>
            <w:tcW w:w="2392" w:type="dxa"/>
            <w:shd w:val="clear" w:color="auto" w:fill="auto"/>
            <w:noWrap w:val="0"/>
            <w:vAlign w:val="bottom"/>
          </w:tcPr>
          <w:p>
            <w:pPr>
              <w:rPr>
                <w:bCs/>
                <w:color w:val="000000"/>
              </w:rPr>
            </w:pPr>
          </w:p>
        </w:tc>
        <w:tc>
          <w:tcPr>
            <w:tcW w:w="1417" w:type="dxa"/>
            <w:shd w:val="clear" w:color="auto" w:fill="auto"/>
            <w:noWrap w:val="0"/>
            <w:vAlign w:val="bottom"/>
          </w:tcPr>
          <w:p>
            <w:pPr>
              <w:jc w:val="center"/>
              <w:rPr>
                <w:rFonts w:ascii="Arial" w:hAnsi="Arial" w:cs="Arial"/>
              </w:rPr>
            </w:pPr>
          </w:p>
        </w:tc>
        <w:tc>
          <w:tcPr>
            <w:tcW w:w="1907" w:type="dxa"/>
            <w:shd w:val="clear" w:color="auto" w:fill="auto"/>
            <w:noWrap w:val="0"/>
            <w:vAlign w:val="bottom"/>
          </w:tcPr>
          <w:p>
            <w:pPr>
              <w:jc w:val="center"/>
              <w:rPr>
                <w:rFonts w:ascii="Arial" w:hAnsi="Arial" w:cs="Arial"/>
              </w:rPr>
            </w:pPr>
          </w:p>
        </w:tc>
      </w:tr>
    </w:tbl>
    <w:p>
      <w:pPr>
        <w:jc w:val="both"/>
        <w:rPr>
          <w:b/>
          <w:sz w:val="24"/>
          <w:szCs w:val="24"/>
        </w:rPr>
      </w:pPr>
    </w:p>
    <w:p>
      <w:pPr>
        <w:spacing w:line="360" w:lineRule="auto"/>
        <w:jc w:val="both"/>
        <w:rPr>
          <w:b/>
          <w:sz w:val="24"/>
          <w:szCs w:val="24"/>
        </w:rPr>
      </w:pPr>
      <w:r>
        <w:rPr>
          <w:b/>
          <w:sz w:val="24"/>
          <w:szCs w:val="24"/>
        </w:rPr>
        <w:t>ESITI</w:t>
      </w:r>
    </w:p>
    <w:p>
      <w:pPr>
        <w:spacing w:line="360" w:lineRule="auto"/>
        <w:jc w:val="both"/>
        <w:rPr>
          <w:sz w:val="24"/>
          <w:szCs w:val="24"/>
        </w:rPr>
      </w:pPr>
      <w:r>
        <w:rPr>
          <w:sz w:val="24"/>
          <w:szCs w:val="24"/>
        </w:rPr>
        <w:t xml:space="preserve">Il Consiglio di Classe dichiara </w:t>
      </w:r>
      <w:r>
        <w:rPr>
          <w:b/>
          <w:bCs/>
          <w:sz w:val="24"/>
          <w:szCs w:val="24"/>
          <w:u w:val="single"/>
        </w:rPr>
        <w:t xml:space="preserve">ammessi </w:t>
      </w:r>
      <w:r>
        <w:rPr>
          <w:sz w:val="24"/>
          <w:szCs w:val="24"/>
        </w:rPr>
        <w:t>i seguenti alunni, in quanto hanno raggiunto la sufficienza in tutte le materie:</w:t>
      </w:r>
    </w:p>
    <w:p>
      <w:pPr>
        <w:jc w:val="both"/>
        <w:rPr>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top"/>
          </w:tcPr>
          <w:p>
            <w:pPr>
              <w:jc w:val="center"/>
              <w:rPr>
                <w:b/>
                <w:bCs/>
                <w:sz w:val="24"/>
                <w:szCs w:val="24"/>
              </w:rPr>
            </w:pPr>
            <w:r>
              <w:rPr>
                <w:b/>
                <w:bCs/>
                <w:sz w:val="24"/>
                <w:szCs w:val="24"/>
              </w:rPr>
              <w:t>NOMINATIVI ALUNNI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5220" w:type="dxa"/>
            <w:tcBorders>
              <w:top w:val="single" w:color="auto" w:sz="4" w:space="0"/>
              <w:left w:val="single" w:color="auto" w:sz="4" w:space="0"/>
              <w:bottom w:val="single" w:color="auto" w:sz="4" w:space="0"/>
              <w:right w:val="single" w:color="auto" w:sz="4" w:space="0"/>
            </w:tcBorders>
            <w:noWrap w:val="0"/>
            <w:vAlign w:val="bottom"/>
          </w:tcPr>
          <w:p>
            <w:pPr>
              <w:rPr>
                <w:bCs/>
                <w:color w:val="000000"/>
              </w:rPr>
            </w:pPr>
          </w:p>
        </w:tc>
      </w:tr>
    </w:tbl>
    <w:p>
      <w:pPr>
        <w:jc w:val="both"/>
        <w:rPr>
          <w:i/>
          <w:sz w:val="24"/>
          <w:szCs w:val="24"/>
        </w:rPr>
      </w:pPr>
    </w:p>
    <w:p>
      <w:pPr>
        <w:spacing w:line="360" w:lineRule="auto"/>
        <w:jc w:val="both"/>
        <w:rPr>
          <w:sz w:val="24"/>
          <w:szCs w:val="24"/>
        </w:rPr>
      </w:pPr>
      <w:r>
        <w:rPr>
          <w:sz w:val="24"/>
          <w:szCs w:val="24"/>
        </w:rPr>
        <w:t>Per gli alunni di seguito riportati viene assegnato il 6 come voto di Consiglio. (in caso di parità prevale il voto del D.S.), in considerazione della normativa vigente e del fatto che l’impegno complessivo profuso dà all’alunno la possibilità di sostenere con profitto gli Esami di Stato.</w:t>
      </w:r>
    </w:p>
    <w:p>
      <w:pPr>
        <w:spacing w:line="360" w:lineRule="auto"/>
        <w:jc w:val="both"/>
        <w:rPr>
          <w:sz w:val="24"/>
          <w:szCs w:val="24"/>
        </w:rPr>
      </w:pPr>
    </w:p>
    <w:tbl>
      <w:tblPr>
        <w:tblStyle w:val="5"/>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21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4210"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COGNOME E NOME</w:t>
            </w:r>
          </w:p>
          <w:p>
            <w:pPr>
              <w:jc w:val="center"/>
              <w:rPr>
                <w:b/>
                <w:sz w:val="24"/>
                <w:szCs w:val="24"/>
              </w:rPr>
            </w:pPr>
            <w:r>
              <w:rPr>
                <w:b/>
                <w:sz w:val="24"/>
                <w:szCs w:val="24"/>
              </w:rPr>
              <w:t>ALUNNI</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Disciplina/e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4210" w:type="dxa"/>
            <w:tcBorders>
              <w:top w:val="single" w:color="auto" w:sz="4" w:space="0"/>
              <w:left w:val="single" w:color="auto" w:sz="4" w:space="0"/>
              <w:bottom w:val="single" w:color="auto" w:sz="4" w:space="0"/>
              <w:right w:val="single" w:color="auto" w:sz="4" w:space="0"/>
            </w:tcBorders>
            <w:noWrap w:val="0"/>
            <w:vAlign w:val="top"/>
          </w:tcPr>
          <w:p>
            <w:pPr>
              <w:jc w:val="both"/>
              <w:rPr>
                <w:bCs/>
                <w:color w:val="FF0000"/>
              </w:rPr>
            </w:pPr>
          </w:p>
        </w:tc>
        <w:tc>
          <w:tcPr>
            <w:tcW w:w="540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4210" w:type="dxa"/>
            <w:tcBorders>
              <w:top w:val="single" w:color="auto" w:sz="4" w:space="0"/>
              <w:left w:val="single" w:color="auto" w:sz="4" w:space="0"/>
              <w:bottom w:val="single" w:color="auto" w:sz="4" w:space="0"/>
              <w:right w:val="single" w:color="auto" w:sz="4" w:space="0"/>
            </w:tcBorders>
            <w:noWrap w:val="0"/>
            <w:vAlign w:val="top"/>
          </w:tcPr>
          <w:p>
            <w:pPr>
              <w:jc w:val="both"/>
              <w:rPr>
                <w:bCs/>
                <w:color w:val="FF0000"/>
              </w:rPr>
            </w:pPr>
          </w:p>
        </w:tc>
        <w:tc>
          <w:tcPr>
            <w:tcW w:w="540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421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c>
          <w:tcPr>
            <w:tcW w:w="540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CellMar>
            <w:top w:w="0" w:type="dxa"/>
            <w:left w:w="70" w:type="dxa"/>
            <w:bottom w:w="0" w:type="dxa"/>
            <w:right w:w="70" w:type="dxa"/>
          </w:tblCellMar>
        </w:tblPrEx>
        <w:tc>
          <w:tcPr>
            <w:tcW w:w="421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c>
          <w:tcPr>
            <w:tcW w:w="5400" w:type="dxa"/>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bl>
    <w:p>
      <w:pPr>
        <w:spacing w:line="360" w:lineRule="auto"/>
        <w:jc w:val="both"/>
        <w:rPr>
          <w:sz w:val="24"/>
          <w:szCs w:val="24"/>
        </w:rPr>
      </w:pPr>
    </w:p>
    <w:p>
      <w:pPr>
        <w:spacing w:line="360" w:lineRule="auto"/>
        <w:jc w:val="both"/>
        <w:rPr>
          <w:sz w:val="24"/>
          <w:szCs w:val="24"/>
        </w:rPr>
      </w:pPr>
      <w:r>
        <w:rPr>
          <w:sz w:val="24"/>
          <w:szCs w:val="24"/>
        </w:rPr>
        <w:t>L’alunno/a ___________(certificato in base Legge 104/92) è stata valutato/a in base al Progetto Educativo Individualizzato elaborato dal Consiglio di Classe ad inizio anno, nel rispetto dei prioritari obiettivi del progetto d'inclusione.</w:t>
      </w:r>
    </w:p>
    <w:p>
      <w:pPr>
        <w:spacing w:line="360" w:lineRule="auto"/>
        <w:jc w:val="both"/>
        <w:rPr>
          <w:sz w:val="24"/>
          <w:szCs w:val="24"/>
        </w:rPr>
      </w:pPr>
      <w:r>
        <w:rPr>
          <w:sz w:val="24"/>
          <w:szCs w:val="24"/>
        </w:rPr>
        <w:t>L’alunno/a ___________ (DSA certificato in base alla legge 170/2010) è stata valutato/a in base al Piano Didattico Personalizzato elaborato dal Consiglio di Classe ad inizio anno.</w:t>
      </w:r>
    </w:p>
    <w:p>
      <w:pPr>
        <w:jc w:val="both"/>
        <w:rPr>
          <w:sz w:val="24"/>
          <w:szCs w:val="24"/>
        </w:rPr>
      </w:pPr>
    </w:p>
    <w:p>
      <w:pPr>
        <w:spacing w:line="360" w:lineRule="auto"/>
        <w:jc w:val="both"/>
        <w:rPr>
          <w:sz w:val="24"/>
          <w:szCs w:val="24"/>
        </w:rPr>
      </w:pPr>
      <w:r>
        <w:rPr>
          <w:sz w:val="24"/>
          <w:szCs w:val="24"/>
        </w:rPr>
        <w:t>Il Consiglio di Classe per gli alunni sotto elencati delibera la</w:t>
      </w:r>
      <w:r>
        <w:rPr>
          <w:b/>
          <w:bCs/>
          <w:sz w:val="24"/>
          <w:szCs w:val="24"/>
        </w:rPr>
        <w:t xml:space="preserve"> </w:t>
      </w:r>
      <w:r>
        <w:rPr>
          <w:b/>
          <w:bCs/>
          <w:sz w:val="24"/>
          <w:szCs w:val="24"/>
          <w:u w:val="single"/>
        </w:rPr>
        <w:t>non ammissione agli Esami di Stato</w:t>
      </w:r>
      <w:r>
        <w:rPr>
          <w:sz w:val="24"/>
          <w:szCs w:val="24"/>
        </w:rPr>
        <w:t>.</w:t>
      </w:r>
    </w:p>
    <w:p>
      <w:pPr>
        <w:pStyle w:val="33"/>
        <w:pBdr>
          <w:top w:val="none" w:color="auto" w:sz="0" w:space="0"/>
          <w:left w:val="none" w:color="auto" w:sz="0" w:space="0"/>
          <w:bottom w:val="none" w:color="auto" w:sz="0" w:space="0"/>
          <w:right w:val="none" w:color="auto" w:sz="0" w:space="0"/>
          <w:between w:val="none" w:color="auto" w:sz="0" w:space="0"/>
        </w:pBdr>
        <w:spacing w:line="360" w:lineRule="auto"/>
        <w:ind w:left="-11"/>
        <w:jc w:val="both"/>
        <w:rPr>
          <w:rFonts w:ascii="Times New Roman" w:hAnsi="Times New Roman" w:eastAsia="Times New Roman" w:cs="Times New Roman"/>
          <w:lang w:eastAsia="ar-SA"/>
        </w:rPr>
      </w:pPr>
      <w:r>
        <w:rPr>
          <w:rFonts w:ascii="Times New Roman" w:hAnsi="Times New Roman" w:eastAsia="Times New Roman" w:cs="Times New Roman"/>
          <w:lang w:eastAsia="ar-SA"/>
        </w:rPr>
        <w:t>Visti i criteri deliberati dal Collegio dei docenti, in ottemperanza all’</w:t>
      </w:r>
      <w:r>
        <w:rPr>
          <w:rFonts w:ascii="Times New Roman" w:hAnsi="Times New Roman" w:cs="Times New Roman"/>
          <w:color w:val="auto"/>
          <w:lang w:eastAsia="en-US"/>
        </w:rPr>
        <w:t xml:space="preserve"> Ordinanza Ministeriale n. </w:t>
      </w:r>
      <w:r>
        <w:rPr>
          <w:rFonts w:hint="default" w:ascii="Times New Roman" w:hAnsi="Times New Roman" w:cs="Times New Roman"/>
          <w:color w:val="auto"/>
          <w:lang w:val="it-IT" w:eastAsia="en-US"/>
        </w:rPr>
        <w:t xml:space="preserve">55 </w:t>
      </w:r>
      <w:r>
        <w:rPr>
          <w:rFonts w:ascii="Times New Roman" w:hAnsi="Times New Roman" w:cs="Times New Roman"/>
          <w:color w:val="auto"/>
          <w:lang w:eastAsia="en-US"/>
        </w:rPr>
        <w:t xml:space="preserve">del </w:t>
      </w:r>
      <w:r>
        <w:rPr>
          <w:rFonts w:hint="default" w:ascii="Times New Roman" w:hAnsi="Times New Roman" w:cs="Times New Roman"/>
          <w:color w:val="auto"/>
          <w:lang w:val="it-IT" w:eastAsia="en-US"/>
        </w:rPr>
        <w:t xml:space="preserve">22 </w:t>
      </w:r>
      <w:r>
        <w:rPr>
          <w:rFonts w:ascii="Times New Roman" w:hAnsi="Times New Roman" w:cs="Times New Roman"/>
          <w:color w:val="auto"/>
          <w:lang w:eastAsia="en-US"/>
        </w:rPr>
        <w:t>marzo 20</w:t>
      </w:r>
      <w:r>
        <w:rPr>
          <w:rFonts w:hint="default" w:ascii="Times New Roman" w:hAnsi="Times New Roman" w:cs="Times New Roman"/>
          <w:color w:val="auto"/>
          <w:lang w:val="it-IT" w:eastAsia="en-US"/>
        </w:rPr>
        <w:t>24</w:t>
      </w:r>
      <w:r>
        <w:rPr>
          <w:rFonts w:ascii="Times New Roman" w:hAnsi="Times New Roman" w:cs="Times New Roman"/>
          <w:color w:val="auto"/>
          <w:lang w:eastAsia="en-US"/>
        </w:rPr>
        <w:t xml:space="preserve">, </w:t>
      </w:r>
      <w:r>
        <w:rPr>
          <w:rFonts w:ascii="Times New Roman" w:hAnsi="Times New Roman" w:eastAsia="Times New Roman" w:cs="Times New Roman"/>
          <w:lang w:eastAsia="ar-SA"/>
        </w:rPr>
        <w:t xml:space="preserve">esaminati tutti gli elementi di valutazione, in particolare delle valutazioni periodiche quadrimestrali, l'andamento dell'intero anno scolastico, gli interventi ricevuti a favore nel corso dell'anno e viste le insufficienze che permangono nelle materie a fianco di ciascuno indicate, riconosciuta il mancato raggiungimento degli obiettivi minimi indicati nel programma didattico, constatata la mancanza di attitudini ad organizzare il proprio studio in maniera autonoma e coerente con le linee di programmazione indicate dai docenti, il C.d.C. delibera la </w:t>
      </w:r>
      <w:r>
        <w:rPr>
          <w:rFonts w:ascii="Times New Roman" w:hAnsi="Times New Roman" w:eastAsia="Times New Roman" w:cs="Times New Roman"/>
          <w:b/>
          <w:lang w:eastAsia="ar-SA"/>
        </w:rPr>
        <w:t>non ammissione</w:t>
      </w:r>
      <w:r>
        <w:rPr>
          <w:rFonts w:ascii="Times New Roman" w:hAnsi="Times New Roman" w:eastAsia="Times New Roman" w:cs="Times New Roman"/>
          <w:lang w:eastAsia="ar-SA"/>
        </w:rPr>
        <w:t xml:space="preserve"> per i seguenti alunni.</w:t>
      </w:r>
    </w:p>
    <w:p>
      <w:pPr>
        <w:pStyle w:val="33"/>
        <w:pBdr>
          <w:top w:val="none" w:color="auto" w:sz="0" w:space="0"/>
          <w:left w:val="none" w:color="auto" w:sz="0" w:space="0"/>
          <w:bottom w:val="none" w:color="auto" w:sz="0" w:space="0"/>
          <w:right w:val="none" w:color="auto" w:sz="0" w:space="0"/>
          <w:between w:val="none" w:color="auto" w:sz="0" w:space="0"/>
        </w:pBdr>
        <w:spacing w:line="360" w:lineRule="auto"/>
        <w:ind w:left="-11"/>
        <w:jc w:val="both"/>
        <w:rPr>
          <w:rFonts w:ascii="Times New Roman" w:hAnsi="Times New Roman" w:eastAsia="Times New Roman" w:cs="Times New Roman"/>
          <w:lang w:eastAsia="ar-SA"/>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202"/>
        <w:gridCol w:w="2263"/>
        <w:gridCol w:w="2265"/>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637" w:type="pct"/>
            <w:tcBorders>
              <w:top w:val="single" w:color="auto" w:sz="4" w:space="0"/>
              <w:left w:val="single" w:color="auto" w:sz="4" w:space="0"/>
              <w:bottom w:val="single" w:color="auto" w:sz="4" w:space="0"/>
              <w:right w:val="single" w:color="auto" w:sz="4" w:space="0"/>
            </w:tcBorders>
            <w:noWrap w:val="0"/>
            <w:vAlign w:val="top"/>
          </w:tcPr>
          <w:p>
            <w:pPr>
              <w:jc w:val="center"/>
              <w:rPr>
                <w:b/>
                <w:bCs/>
                <w:sz w:val="24"/>
                <w:szCs w:val="24"/>
              </w:rPr>
            </w:pPr>
            <w:r>
              <w:rPr>
                <w:b/>
                <w:bCs/>
                <w:sz w:val="24"/>
                <w:szCs w:val="24"/>
              </w:rPr>
              <w:t>NOMINATIVI ALUNNI</w:t>
            </w:r>
          </w:p>
        </w:tc>
        <w:tc>
          <w:tcPr>
            <w:tcW w:w="1157" w:type="pct"/>
            <w:tcBorders>
              <w:top w:val="single" w:color="auto" w:sz="4" w:space="0"/>
              <w:left w:val="single" w:color="auto" w:sz="4" w:space="0"/>
              <w:bottom w:val="single" w:color="auto" w:sz="4" w:space="0"/>
              <w:right w:val="single" w:color="auto" w:sz="4" w:space="0"/>
            </w:tcBorders>
            <w:noWrap w:val="0"/>
            <w:vAlign w:val="top"/>
          </w:tcPr>
          <w:p>
            <w:pPr>
              <w:jc w:val="center"/>
              <w:rPr>
                <w:b/>
                <w:bCs/>
                <w:sz w:val="24"/>
                <w:szCs w:val="24"/>
              </w:rPr>
            </w:pPr>
            <w:r>
              <w:rPr>
                <w:b/>
                <w:bCs/>
                <w:sz w:val="24"/>
                <w:szCs w:val="24"/>
              </w:rPr>
              <w:t>MATERIE INSUFFICIENTI</w:t>
            </w:r>
          </w:p>
        </w:tc>
        <w:tc>
          <w:tcPr>
            <w:tcW w:w="1158" w:type="pct"/>
            <w:tcBorders>
              <w:top w:val="single" w:color="auto" w:sz="4" w:space="0"/>
              <w:left w:val="single" w:color="auto" w:sz="4" w:space="0"/>
              <w:bottom w:val="single" w:color="auto" w:sz="4" w:space="0"/>
              <w:right w:val="single" w:color="auto" w:sz="4" w:space="0"/>
            </w:tcBorders>
            <w:noWrap w:val="0"/>
            <w:vAlign w:val="top"/>
          </w:tcPr>
          <w:p>
            <w:pPr>
              <w:jc w:val="center"/>
              <w:rPr>
                <w:b/>
                <w:bCs/>
                <w:sz w:val="24"/>
                <w:szCs w:val="24"/>
              </w:rPr>
            </w:pPr>
            <w:r>
              <w:rPr>
                <w:b/>
                <w:bCs/>
                <w:sz w:val="24"/>
                <w:szCs w:val="24"/>
              </w:rPr>
              <w:t xml:space="preserve">UNANIMITÀ </w:t>
            </w:r>
          </w:p>
          <w:p>
            <w:pPr>
              <w:jc w:val="center"/>
              <w:rPr>
                <w:b/>
                <w:bCs/>
                <w:sz w:val="24"/>
                <w:szCs w:val="24"/>
              </w:rPr>
            </w:pPr>
            <w:r>
              <w:rPr>
                <w:b/>
                <w:bCs/>
                <w:sz w:val="24"/>
                <w:szCs w:val="24"/>
              </w:rPr>
              <w:t>( indicare con il SI’)</w:t>
            </w:r>
          </w:p>
        </w:tc>
        <w:tc>
          <w:tcPr>
            <w:tcW w:w="1047" w:type="pct"/>
            <w:tcBorders>
              <w:top w:val="single" w:color="auto" w:sz="4" w:space="0"/>
              <w:left w:val="single" w:color="auto" w:sz="4" w:space="0"/>
              <w:bottom w:val="single" w:color="auto" w:sz="4" w:space="0"/>
              <w:right w:val="single" w:color="auto" w:sz="4" w:space="0"/>
            </w:tcBorders>
            <w:noWrap w:val="0"/>
            <w:vAlign w:val="top"/>
          </w:tcPr>
          <w:p>
            <w:pPr>
              <w:jc w:val="center"/>
              <w:rPr>
                <w:b/>
                <w:bCs/>
                <w:sz w:val="24"/>
                <w:szCs w:val="24"/>
              </w:rPr>
            </w:pPr>
            <w:r>
              <w:rPr>
                <w:b/>
                <w:bCs/>
                <w:sz w:val="24"/>
                <w:szCs w:val="24"/>
              </w:rPr>
              <w:t>MAGGIORANZA</w:t>
            </w:r>
          </w:p>
          <w:p>
            <w:pPr>
              <w:jc w:val="center"/>
              <w:rPr>
                <w:b/>
                <w:bCs/>
                <w:sz w:val="24"/>
                <w:szCs w:val="24"/>
              </w:rPr>
            </w:pPr>
            <w:r>
              <w:rPr>
                <w:b/>
                <w:bCs/>
                <w:sz w:val="24"/>
                <w:szCs w:val="24"/>
              </w:rPr>
              <w:t xml:space="preserve">(Nominativi dei docenti  a favore della non ammissione)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637" w:type="pct"/>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c>
          <w:tcPr>
            <w:tcW w:w="1157" w:type="pct"/>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1158" w:type="pct"/>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1047" w:type="pct"/>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637" w:type="pct"/>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c>
          <w:tcPr>
            <w:tcW w:w="1157" w:type="pct"/>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1158" w:type="pct"/>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1047" w:type="pct"/>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637" w:type="pct"/>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c>
          <w:tcPr>
            <w:tcW w:w="1157" w:type="pct"/>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1158" w:type="pct"/>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1047" w:type="pct"/>
            <w:tcBorders>
              <w:top w:val="single" w:color="auto" w:sz="4" w:space="0"/>
              <w:left w:val="single" w:color="auto" w:sz="4" w:space="0"/>
              <w:bottom w:val="single" w:color="auto" w:sz="4" w:space="0"/>
              <w:right w:val="single" w:color="auto" w:sz="4" w:space="0"/>
            </w:tcBorders>
            <w:noWrap w:val="0"/>
            <w:vAlign w:val="top"/>
          </w:tcPr>
          <w:p>
            <w:pPr>
              <w:jc w:val="both"/>
              <w:rPr>
                <w:sz w:val="24"/>
                <w:szCs w:val="24"/>
              </w:rPr>
            </w:pPr>
          </w:p>
        </w:tc>
      </w:tr>
    </w:tbl>
    <w:p>
      <w:pPr>
        <w:pStyle w:val="32"/>
        <w:spacing w:line="360" w:lineRule="auto"/>
        <w:rPr>
          <w:color w:val="000000"/>
        </w:rPr>
      </w:pPr>
      <w:r>
        <w:rPr>
          <w:b/>
        </w:rPr>
        <w:t xml:space="preserve">Per l’eventuale iscrizione/non iscrizione alla classe successiva per la terza volta di studenti non ammessi, </w:t>
      </w:r>
      <w:r>
        <w:rPr>
          <w:color w:val="000000"/>
        </w:rPr>
        <w:t xml:space="preserve">il Presidente dichiara che l’art.192 comma 4 del D.L.vo n. 297/94 evidenzia chiaramente che una stessa classe di istituto o scuola statale, pareggiata o legalmente riconosciuta può frequentarsi soltanto per due anni. In casi assolutamente eccezionali, il collegio dei docenti, sulla proposta del consiglio di classe, con la sola componente dei docenti, ove particolari gravi circostanze lo giustifichino, può consentire, con deliberazione motivata, l'iscrizione per un terzo anno. </w:t>
      </w:r>
    </w:p>
    <w:p>
      <w:pPr>
        <w:pStyle w:val="16"/>
        <w:spacing w:before="0" w:beforeAutospacing="0" w:after="0" w:afterAutospacing="0" w:line="360" w:lineRule="auto"/>
        <w:ind w:right="-143" w:hanging="1"/>
        <w:jc w:val="both"/>
      </w:pPr>
      <w:r>
        <w:rPr>
          <w:bCs/>
          <w:color w:val="000000"/>
        </w:rPr>
        <w:t>Il Consiglio di Classe, in merito all’ iscrizione dell’allievo/a_____ non ammesso agli Esami di Stato per la seconda volta, propone l’iscrizione/ non iscrizione per la terza volta alla stessa  classe. Tale proposta sarà sottoposta alla delibera del Collegio dei Docenti di fine anno scolastico. </w:t>
      </w:r>
    </w:p>
    <w:p>
      <w:pPr>
        <w:spacing w:line="360" w:lineRule="auto"/>
        <w:jc w:val="both"/>
        <w:rPr>
          <w:b/>
          <w:bCs/>
          <w:sz w:val="24"/>
          <w:szCs w:val="24"/>
        </w:rPr>
      </w:pPr>
    </w:p>
    <w:p>
      <w:pPr>
        <w:spacing w:line="360" w:lineRule="auto"/>
        <w:jc w:val="both"/>
        <w:rPr>
          <w:sz w:val="24"/>
          <w:szCs w:val="24"/>
        </w:rPr>
      </w:pPr>
      <w:r>
        <w:rPr>
          <w:b/>
          <w:bCs/>
          <w:sz w:val="24"/>
          <w:szCs w:val="24"/>
        </w:rPr>
        <w:t>Attribuzione dei crediti scolastici</w:t>
      </w:r>
    </w:p>
    <w:p>
      <w:pPr>
        <w:spacing w:line="360" w:lineRule="auto"/>
        <w:jc w:val="both"/>
        <w:rPr>
          <w:sz w:val="24"/>
          <w:szCs w:val="24"/>
        </w:rPr>
      </w:pPr>
      <w:r>
        <w:rPr>
          <w:sz w:val="24"/>
          <w:szCs w:val="24"/>
        </w:rPr>
        <w:t>Il Consiglio, preso atto della media dei voti, ai fini della definizione della Banda di oscillazione, procede all’attribuzione dei crediti extrascolastici e dei crediti aggiuntivi di ciascun alunno tenendo conto dell’assiduità della frequenza scolastica, dell’interesse ed impegno nella partecipazione al dialogo educativo, delle attività complementari ed integrative nonché del profitto conseguito nella Religione cattolica.</w:t>
      </w:r>
    </w:p>
    <w:p>
      <w:pPr>
        <w:spacing w:line="360" w:lineRule="auto"/>
        <w:jc w:val="center"/>
        <w:rPr>
          <w:color w:val="000000"/>
          <w:sz w:val="24"/>
          <w:szCs w:val="24"/>
        </w:rPr>
      </w:pPr>
      <w:r>
        <w:rPr>
          <w:rFonts w:eastAsia="Times New Roman"/>
          <w:b/>
          <w:color w:val="000000"/>
          <w:sz w:val="24"/>
          <w:szCs w:val="24"/>
        </w:rPr>
        <w:t>Griglia di attribuzione del credito scolastico</w:t>
      </w:r>
    </w:p>
    <w:p>
      <w:pPr>
        <w:keepNext/>
        <w:keepLines/>
        <w:spacing w:line="360" w:lineRule="auto"/>
        <w:jc w:val="center"/>
        <w:outlineLvl w:val="2"/>
        <w:rPr>
          <w:rFonts w:eastAsia="Times New Roman"/>
          <w:b/>
          <w:color w:val="000000"/>
          <w:sz w:val="24"/>
          <w:szCs w:val="24"/>
        </w:rPr>
      </w:pPr>
      <w:r>
        <w:rPr>
          <w:rFonts w:eastAsia="Times New Roman"/>
          <w:b/>
          <w:color w:val="000000"/>
          <w:sz w:val="24"/>
          <w:szCs w:val="24"/>
        </w:rPr>
        <w:t>Classi Quinte</w:t>
      </w:r>
    </w:p>
    <w:p>
      <w:pPr>
        <w:spacing w:after="160" w:line="360" w:lineRule="auto"/>
        <w:jc w:val="both"/>
        <w:rPr>
          <w:rFonts w:eastAsia="Times New Roman"/>
          <w:b/>
          <w:color w:val="000000"/>
          <w:sz w:val="24"/>
          <w:szCs w:val="24"/>
        </w:rPr>
      </w:pPr>
      <w:r>
        <w:rPr>
          <w:color w:val="000000"/>
          <w:sz w:val="24"/>
          <w:szCs w:val="24"/>
        </w:rPr>
        <w:t xml:space="preserve">Il calcolo del credito scolastico per gli alunni delle classi quinte, </w:t>
      </w:r>
      <w:r>
        <w:rPr>
          <w:rFonts w:hint="default"/>
          <w:color w:val="000000"/>
          <w:sz w:val="24"/>
          <w:szCs w:val="24"/>
          <w:lang w:val="it-IT"/>
        </w:rPr>
        <w:t>A</w:t>
      </w:r>
      <w:r>
        <w:rPr>
          <w:color w:val="000000"/>
          <w:sz w:val="24"/>
          <w:szCs w:val="24"/>
        </w:rPr>
        <w:t>.</w:t>
      </w:r>
      <w:r>
        <w:rPr>
          <w:rFonts w:hint="default"/>
          <w:color w:val="000000"/>
          <w:sz w:val="24"/>
          <w:szCs w:val="24"/>
          <w:lang w:val="it-IT"/>
        </w:rPr>
        <w:t xml:space="preserve">S </w:t>
      </w:r>
      <w:r>
        <w:rPr>
          <w:color w:val="000000"/>
          <w:sz w:val="24"/>
          <w:szCs w:val="24"/>
        </w:rPr>
        <w:t>.</w:t>
      </w:r>
      <w:r>
        <w:rPr>
          <w:rFonts w:hint="default"/>
          <w:color w:val="000000"/>
          <w:sz w:val="24"/>
          <w:szCs w:val="24"/>
          <w:lang w:val="it-IT"/>
        </w:rPr>
        <w:t>202...</w:t>
      </w:r>
      <w:r>
        <w:rPr>
          <w:color w:val="000000"/>
          <w:sz w:val="24"/>
          <w:szCs w:val="24"/>
        </w:rPr>
        <w:t>/2</w:t>
      </w:r>
      <w:r>
        <w:rPr>
          <w:rFonts w:hint="default"/>
          <w:color w:val="000000"/>
          <w:sz w:val="24"/>
          <w:szCs w:val="24"/>
          <w:lang w:val="it-IT"/>
        </w:rPr>
        <w:t>..</w:t>
      </w:r>
      <w:r>
        <w:rPr>
          <w:color w:val="000000"/>
          <w:sz w:val="24"/>
          <w:szCs w:val="24"/>
        </w:rPr>
        <w:t xml:space="preserve"> viene effettuato tenendo conto della</w:t>
      </w:r>
      <w:r>
        <w:rPr>
          <w:rFonts w:hint="default"/>
          <w:color w:val="000000"/>
          <w:sz w:val="24"/>
          <w:szCs w:val="24"/>
          <w:lang w:val="it-IT"/>
        </w:rPr>
        <w:t xml:space="preserve"> nuova</w:t>
      </w:r>
      <w:r>
        <w:rPr>
          <w:color w:val="000000"/>
          <w:sz w:val="24"/>
          <w:szCs w:val="24"/>
        </w:rPr>
        <w:t xml:space="preserve"> tabella di attribuzione (</w:t>
      </w:r>
      <w:r>
        <w:rPr>
          <w:rFonts w:eastAsia="Times New Roman"/>
          <w:b/>
          <w:i/>
          <w:color w:val="000000"/>
          <w:sz w:val="24"/>
          <w:szCs w:val="24"/>
        </w:rPr>
        <w:t>TABELLA</w:t>
      </w:r>
      <w:r>
        <w:rPr>
          <w:rFonts w:eastAsia="Times New Roman"/>
          <w:b/>
          <w:color w:val="000000"/>
          <w:sz w:val="24"/>
          <w:szCs w:val="24"/>
        </w:rPr>
        <w:t xml:space="preserve"> A </w:t>
      </w:r>
      <w:r>
        <w:rPr>
          <w:rFonts w:eastAsia="Times New Roman"/>
          <w:b/>
          <w:i/>
          <w:color w:val="000000"/>
          <w:sz w:val="24"/>
          <w:szCs w:val="24"/>
        </w:rPr>
        <w:t>D.lgs. n. 62/2017</w:t>
      </w:r>
      <w:r>
        <w:rPr>
          <w:rFonts w:eastAsia="Times New Roman"/>
          <w:b/>
          <w:color w:val="000000"/>
          <w:sz w:val="24"/>
          <w:szCs w:val="24"/>
        </w:rPr>
        <w:t>)</w:t>
      </w:r>
      <w:r>
        <w:rPr>
          <w:sz w:val="24"/>
          <w:szCs w:val="24"/>
        </w:rPr>
        <w:t xml:space="preserve">. </w:t>
      </w:r>
    </w:p>
    <w:p>
      <w:pPr>
        <w:spacing w:after="160" w:line="259" w:lineRule="auto"/>
        <w:jc w:val="center"/>
        <w:rPr>
          <w:color w:val="000000"/>
          <w:sz w:val="22"/>
          <w:szCs w:val="22"/>
        </w:rPr>
      </w:pPr>
      <w:r>
        <w:rPr>
          <w:color w:val="000000"/>
          <w:sz w:val="22"/>
          <w:szCs w:val="22"/>
        </w:rPr>
        <w:drawing>
          <wp:inline distT="0" distB="0" distL="114300" distR="114300">
            <wp:extent cx="6113780" cy="2193290"/>
            <wp:effectExtent l="0" t="0" r="1270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113780" cy="2193290"/>
                    </a:xfrm>
                    <a:prstGeom prst="rect">
                      <a:avLst/>
                    </a:prstGeom>
                    <a:noFill/>
                    <a:ln>
                      <a:noFill/>
                    </a:ln>
                  </pic:spPr>
                </pic:pic>
              </a:graphicData>
            </a:graphic>
          </wp:inline>
        </w:drawing>
      </w:r>
    </w:p>
    <w:p>
      <w:pPr>
        <w:pStyle w:val="35"/>
        <w:spacing w:after="240"/>
        <w:jc w:val="both"/>
        <w:rPr>
          <w:rFonts w:ascii="Times New Roman" w:hAnsi="Times New Roman" w:cs="Times New Roman"/>
          <w:sz w:val="20"/>
          <w:szCs w:val="20"/>
        </w:rPr>
      </w:pPr>
    </w:p>
    <w:p>
      <w:pPr>
        <w:pStyle w:val="35"/>
        <w:spacing w:after="240"/>
        <w:jc w:val="both"/>
        <w:rPr>
          <w:rFonts w:ascii="Times New Roman" w:hAnsi="Times New Roman" w:cs="Times New Roman"/>
          <w:sz w:val="20"/>
          <w:szCs w:val="20"/>
        </w:rPr>
      </w:pPr>
    </w:p>
    <w:p>
      <w:pPr>
        <w:pStyle w:val="35"/>
        <w:spacing w:after="240"/>
        <w:jc w:val="both"/>
        <w:rPr>
          <w:rFonts w:ascii="Times New Roman" w:hAnsi="Times New Roman" w:cs="Times New Roman"/>
          <w:sz w:val="20"/>
          <w:szCs w:val="20"/>
        </w:rPr>
      </w:pPr>
    </w:p>
    <w:p>
      <w:pPr>
        <w:pStyle w:val="35"/>
        <w:spacing w:after="240"/>
        <w:jc w:val="both"/>
        <w:rPr>
          <w:rFonts w:ascii="Times New Roman" w:hAnsi="Times New Roman" w:cs="Times New Roman"/>
          <w:sz w:val="20"/>
          <w:szCs w:val="20"/>
        </w:rPr>
      </w:pPr>
    </w:p>
    <w:p>
      <w:pPr>
        <w:pStyle w:val="35"/>
        <w:spacing w:after="240"/>
        <w:jc w:val="both"/>
        <w:rPr>
          <w:rFonts w:ascii="Times New Roman" w:hAnsi="Times New Roman" w:cs="Times New Roman"/>
          <w:sz w:val="20"/>
          <w:szCs w:val="20"/>
        </w:rPr>
      </w:pPr>
    </w:p>
    <w:p>
      <w:pPr>
        <w:pStyle w:val="35"/>
        <w:spacing w:after="240" w:line="360" w:lineRule="auto"/>
        <w:jc w:val="both"/>
        <w:rPr>
          <w:rFonts w:ascii="Times New Roman" w:hAnsi="Times New Roman" w:cs="Times New Roman"/>
          <w:u w:val="single"/>
        </w:rPr>
      </w:pPr>
    </w:p>
    <w:tbl>
      <w:tblPr>
        <w:tblStyle w:val="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 w:type="dxa"/>
          <w:bottom w:w="0" w:type="dxa"/>
          <w:right w:w="3" w:type="dxa"/>
        </w:tblCellMar>
      </w:tblPr>
      <w:tblGrid>
        <w:gridCol w:w="2439"/>
        <w:gridCol w:w="709"/>
        <w:gridCol w:w="708"/>
        <w:gridCol w:w="709"/>
        <w:gridCol w:w="709"/>
        <w:gridCol w:w="709"/>
        <w:gridCol w:w="708"/>
        <w:gridCol w:w="674"/>
        <w:gridCol w:w="708"/>
        <w:gridCol w:w="426"/>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 w:type="dxa"/>
            <w:bottom w:w="0" w:type="dxa"/>
            <w:right w:w="3" w:type="dxa"/>
          </w:tblCellMar>
        </w:tblPrEx>
        <w:trPr>
          <w:cantSplit/>
          <w:trHeight w:val="478" w:hRule="atLeast"/>
          <w:jc w:val="center"/>
        </w:trPr>
        <w:tc>
          <w:tcPr>
            <w:tcW w:w="2439" w:type="dxa"/>
            <w:vMerge w:val="restart"/>
            <w:shd w:val="clear" w:color="auto" w:fill="auto"/>
            <w:noWrap w:val="0"/>
            <w:vAlign w:val="bottom"/>
          </w:tcPr>
          <w:p>
            <w:pPr>
              <w:jc w:val="center"/>
              <w:rPr>
                <w:rFonts w:ascii="Calibri" w:hAnsi="Calibri" w:eastAsia="Times New Roman" w:cs="Calibri"/>
                <w:color w:val="000000"/>
                <w:sz w:val="22"/>
                <w:szCs w:val="22"/>
              </w:rPr>
            </w:pPr>
            <w:r>
              <w:rPr>
                <w:rFonts w:eastAsia="Times New Roman"/>
                <w:color w:val="000000"/>
                <w:sz w:val="22"/>
                <w:szCs w:val="22"/>
              </w:rPr>
              <w:t>Cognome Nome</w:t>
            </w:r>
          </w:p>
        </w:tc>
        <w:tc>
          <w:tcPr>
            <w:tcW w:w="709" w:type="dxa"/>
            <w:vMerge w:val="restart"/>
            <w:shd w:val="clear" w:color="auto" w:fill="auto"/>
            <w:noWrap w:val="0"/>
            <w:textDirection w:val="tbRl"/>
            <w:vAlign w:val="center"/>
          </w:tcPr>
          <w:p>
            <w:pPr>
              <w:ind w:left="113" w:right="113"/>
              <w:jc w:val="center"/>
              <w:rPr>
                <w:rFonts w:ascii="Calibri" w:hAnsi="Calibri" w:eastAsia="Times New Roman" w:cs="Calibri"/>
                <w:color w:val="000000"/>
                <w:sz w:val="18"/>
                <w:szCs w:val="18"/>
              </w:rPr>
            </w:pPr>
            <w:r>
              <w:rPr>
                <w:rFonts w:eastAsia="Times New Roman"/>
                <w:color w:val="000000"/>
              </w:rPr>
              <w:t>Media dei voti</w:t>
            </w:r>
            <w:r>
              <w:rPr>
                <w:rFonts w:eastAsia="Times New Roman"/>
                <w:color w:val="000000"/>
                <w:sz w:val="18"/>
                <w:szCs w:val="18"/>
              </w:rPr>
              <w:t xml:space="preserve"> </w:t>
            </w:r>
          </w:p>
        </w:tc>
        <w:tc>
          <w:tcPr>
            <w:tcW w:w="708" w:type="dxa"/>
            <w:shd w:val="clear" w:color="auto" w:fill="auto"/>
            <w:noWrap w:val="0"/>
            <w:textDirection w:val="tbRl"/>
            <w:vAlign w:val="center"/>
          </w:tcPr>
          <w:p>
            <w:pPr>
              <w:ind w:left="113" w:right="113"/>
              <w:jc w:val="right"/>
              <w:rPr>
                <w:rFonts w:ascii="Calibri" w:hAnsi="Calibri" w:eastAsia="Times New Roman" w:cs="Calibri"/>
                <w:color w:val="000000"/>
                <w:sz w:val="10"/>
                <w:szCs w:val="10"/>
              </w:rPr>
            </w:pPr>
          </w:p>
        </w:tc>
        <w:tc>
          <w:tcPr>
            <w:tcW w:w="3509" w:type="dxa"/>
            <w:gridSpan w:val="5"/>
            <w:shd w:val="clear" w:color="auto" w:fill="auto"/>
            <w:noWrap w:val="0"/>
            <w:vAlign w:val="center"/>
          </w:tcPr>
          <w:p>
            <w:pPr>
              <w:jc w:val="center"/>
              <w:rPr>
                <w:rFonts w:ascii="Calibri" w:hAnsi="Calibri" w:eastAsia="Times New Roman" w:cs="Calibri"/>
                <w:b/>
                <w:i/>
                <w:color w:val="000000"/>
                <w:sz w:val="16"/>
                <w:szCs w:val="16"/>
              </w:rPr>
            </w:pPr>
            <w:r>
              <w:rPr>
                <w:rFonts w:eastAsia="Times New Roman"/>
                <w:b/>
                <w:i/>
                <w:color w:val="000000"/>
                <w:sz w:val="16"/>
                <w:szCs w:val="16"/>
              </w:rPr>
              <w:t xml:space="preserve">PARAMETRI PER L'ATTRIBUZIONE DELLA FASCIA DI OSCILLAZIONE (*) </w:t>
            </w:r>
          </w:p>
        </w:tc>
        <w:tc>
          <w:tcPr>
            <w:tcW w:w="708" w:type="dxa"/>
            <w:vMerge w:val="restart"/>
            <w:shd w:val="clear" w:color="auto" w:fill="auto"/>
            <w:noWrap w:val="0"/>
            <w:textDirection w:val="tbRl"/>
            <w:vAlign w:val="center"/>
          </w:tcPr>
          <w:p>
            <w:pPr>
              <w:ind w:left="113" w:right="113"/>
              <w:jc w:val="right"/>
              <w:rPr>
                <w:rFonts w:ascii="Calibri" w:hAnsi="Calibri" w:eastAsia="Times New Roman" w:cs="Calibri"/>
                <w:color w:val="000000"/>
                <w:sz w:val="22"/>
                <w:szCs w:val="22"/>
              </w:rPr>
            </w:pPr>
            <w:r>
              <w:rPr>
                <w:rFonts w:eastAsia="Times New Roman"/>
                <w:color w:val="000000"/>
              </w:rPr>
              <w:t xml:space="preserve">Punteggio aggiuntivo </w:t>
            </w:r>
            <w:r>
              <w:rPr>
                <w:rFonts w:eastAsia="Times New Roman"/>
                <w:b/>
                <w:color w:val="000000"/>
                <w:sz w:val="32"/>
                <w:szCs w:val="32"/>
              </w:rPr>
              <w:t>*</w:t>
            </w:r>
          </w:p>
        </w:tc>
        <w:tc>
          <w:tcPr>
            <w:tcW w:w="426" w:type="dxa"/>
            <w:vMerge w:val="restart"/>
            <w:shd w:val="clear" w:color="auto" w:fill="auto"/>
            <w:noWrap w:val="0"/>
            <w:textDirection w:val="tbRl"/>
            <w:vAlign w:val="center"/>
          </w:tcPr>
          <w:p>
            <w:pPr>
              <w:ind w:left="113" w:right="113"/>
              <w:jc w:val="center"/>
              <w:rPr>
                <w:rFonts w:ascii="Calibri" w:hAnsi="Calibri" w:eastAsia="Times New Roman" w:cs="Calibri"/>
                <w:b/>
                <w:color w:val="000000"/>
              </w:rPr>
            </w:pPr>
            <w:r>
              <w:rPr>
                <w:rFonts w:eastAsia="Times New Roman"/>
                <w:b/>
                <w:color w:val="000000"/>
              </w:rPr>
              <w:t>Totale credito V</w:t>
            </w:r>
          </w:p>
        </w:tc>
        <w:tc>
          <w:tcPr>
            <w:tcW w:w="567" w:type="dxa"/>
            <w:vMerge w:val="restart"/>
            <w:noWrap w:val="0"/>
            <w:textDirection w:val="tbRl"/>
            <w:vAlign w:val="center"/>
          </w:tcPr>
          <w:p>
            <w:pPr>
              <w:ind w:left="113" w:right="113"/>
              <w:jc w:val="center"/>
              <w:rPr>
                <w:rFonts w:eastAsia="Times New Roman"/>
                <w:b/>
                <w:color w:val="000000"/>
              </w:rPr>
            </w:pPr>
            <w:r>
              <w:rPr>
                <w:rFonts w:eastAsia="Times New Roman"/>
                <w:b/>
                <w:color w:val="000000"/>
              </w:rPr>
              <w:t>Riepilogo Credito III</w:t>
            </w:r>
          </w:p>
        </w:tc>
        <w:tc>
          <w:tcPr>
            <w:tcW w:w="567" w:type="dxa"/>
            <w:vMerge w:val="restart"/>
            <w:noWrap w:val="0"/>
            <w:textDirection w:val="tbRl"/>
            <w:vAlign w:val="top"/>
          </w:tcPr>
          <w:p>
            <w:pPr>
              <w:ind w:left="113" w:right="113"/>
              <w:jc w:val="center"/>
              <w:rPr>
                <w:rFonts w:eastAsia="Times New Roman"/>
                <w:b/>
                <w:color w:val="000000"/>
              </w:rPr>
            </w:pPr>
            <w:r>
              <w:rPr>
                <w:rFonts w:eastAsia="Times New Roman"/>
                <w:b/>
                <w:color w:val="000000"/>
              </w:rPr>
              <w:t>Riepilogo Credito IV</w:t>
            </w:r>
          </w:p>
        </w:tc>
        <w:tc>
          <w:tcPr>
            <w:tcW w:w="567" w:type="dxa"/>
            <w:vMerge w:val="restart"/>
            <w:noWrap w:val="0"/>
            <w:textDirection w:val="tbRl"/>
            <w:vAlign w:val="center"/>
          </w:tcPr>
          <w:p>
            <w:pPr>
              <w:ind w:left="113" w:right="113"/>
              <w:jc w:val="center"/>
              <w:rPr>
                <w:rFonts w:eastAsia="Times New Roman"/>
                <w:b/>
                <w:color w:val="000000"/>
              </w:rPr>
            </w:pPr>
            <w:r>
              <w:rPr>
                <w:rFonts w:eastAsia="Times New Roman"/>
                <w:b/>
                <w:color w:val="000000"/>
              </w:rPr>
              <w:t>Totale credito 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3" w:hRule="atLeast"/>
          <w:jc w:val="center"/>
        </w:trPr>
        <w:tc>
          <w:tcPr>
            <w:tcW w:w="2439" w:type="dxa"/>
            <w:vMerge w:val="continue"/>
            <w:shd w:val="clear" w:color="auto" w:fill="auto"/>
            <w:noWrap w:val="0"/>
            <w:vAlign w:val="top"/>
          </w:tcPr>
          <w:p>
            <w:pPr>
              <w:jc w:val="center"/>
              <w:rPr>
                <w:rFonts w:ascii="Calibri" w:hAnsi="Calibri" w:eastAsia="Times New Roman" w:cs="Calibri"/>
                <w:color w:val="000000"/>
                <w:sz w:val="22"/>
                <w:szCs w:val="22"/>
              </w:rPr>
            </w:pPr>
          </w:p>
        </w:tc>
        <w:tc>
          <w:tcPr>
            <w:tcW w:w="709" w:type="dxa"/>
            <w:vMerge w:val="continue"/>
            <w:shd w:val="clear" w:color="auto" w:fill="auto"/>
            <w:noWrap w:val="0"/>
            <w:textDirection w:val="tbRl"/>
            <w:vAlign w:val="top"/>
          </w:tcPr>
          <w:p>
            <w:pPr>
              <w:ind w:left="113" w:right="113"/>
              <w:rPr>
                <w:rFonts w:ascii="Calibri" w:hAnsi="Calibri" w:eastAsia="Times New Roman" w:cs="Calibri"/>
                <w:color w:val="000000"/>
                <w:sz w:val="22"/>
                <w:szCs w:val="22"/>
              </w:rPr>
            </w:pPr>
          </w:p>
        </w:tc>
        <w:tc>
          <w:tcPr>
            <w:tcW w:w="708" w:type="dxa"/>
            <w:shd w:val="clear" w:color="auto" w:fill="auto"/>
            <w:noWrap w:val="0"/>
            <w:textDirection w:val="tbRl"/>
            <w:vAlign w:val="center"/>
          </w:tcPr>
          <w:p>
            <w:pPr>
              <w:ind w:left="113" w:right="113"/>
              <w:jc w:val="center"/>
              <w:rPr>
                <w:rFonts w:eastAsia="Times New Roman"/>
                <w:b/>
                <w:color w:val="000000"/>
                <w:sz w:val="18"/>
                <w:szCs w:val="10"/>
              </w:rPr>
            </w:pPr>
            <w:r>
              <w:rPr>
                <w:rFonts w:eastAsia="Times New Roman"/>
                <w:b/>
                <w:color w:val="000000"/>
                <w:sz w:val="18"/>
                <w:szCs w:val="10"/>
              </w:rPr>
              <w:t xml:space="preserve">Vedi tabella  A </w:t>
            </w:r>
          </w:p>
          <w:p>
            <w:pPr>
              <w:ind w:left="113" w:right="113"/>
              <w:jc w:val="center"/>
              <w:rPr>
                <w:rFonts w:ascii="Calibri" w:hAnsi="Calibri" w:eastAsia="Times New Roman" w:cs="Calibri"/>
                <w:color w:val="000000"/>
                <w:sz w:val="18"/>
                <w:szCs w:val="10"/>
              </w:rPr>
            </w:pPr>
            <w:r>
              <w:rPr>
                <w:rFonts w:eastAsia="Times New Roman"/>
                <w:color w:val="000000"/>
                <w:sz w:val="18"/>
                <w:szCs w:val="10"/>
              </w:rPr>
              <w:t>(d.lgs 62/2017)</w:t>
            </w:r>
          </w:p>
        </w:tc>
        <w:tc>
          <w:tcPr>
            <w:tcW w:w="709" w:type="dxa"/>
            <w:shd w:val="clear" w:color="auto" w:fill="auto"/>
            <w:noWrap w:val="0"/>
            <w:textDirection w:val="tbRl"/>
            <w:vAlign w:val="center"/>
          </w:tcPr>
          <w:p>
            <w:pPr>
              <w:ind w:left="113" w:right="113"/>
              <w:rPr>
                <w:rFonts w:ascii="Calibri" w:hAnsi="Calibri" w:eastAsia="Times New Roman" w:cs="Calibri"/>
                <w:color w:val="000000"/>
                <w:sz w:val="14"/>
                <w:szCs w:val="16"/>
              </w:rPr>
            </w:pPr>
            <w:r>
              <w:rPr>
                <w:rFonts w:eastAsia="Times New Roman"/>
                <w:color w:val="000000"/>
                <w:sz w:val="16"/>
                <w:szCs w:val="16"/>
              </w:rPr>
              <w:t>1) Assiduità nella frequenza</w:t>
            </w:r>
          </w:p>
        </w:tc>
        <w:tc>
          <w:tcPr>
            <w:tcW w:w="709" w:type="dxa"/>
            <w:shd w:val="clear" w:color="auto" w:fill="auto"/>
            <w:noWrap w:val="0"/>
            <w:textDirection w:val="tbRl"/>
            <w:vAlign w:val="center"/>
          </w:tcPr>
          <w:p>
            <w:pPr>
              <w:ind w:left="113" w:right="113"/>
              <w:rPr>
                <w:rFonts w:ascii="Calibri" w:hAnsi="Calibri" w:eastAsia="Times New Roman" w:cs="Calibri"/>
                <w:color w:val="000000"/>
                <w:sz w:val="16"/>
                <w:szCs w:val="16"/>
              </w:rPr>
            </w:pPr>
            <w:r>
              <w:rPr>
                <w:rFonts w:eastAsia="Times New Roman"/>
                <w:color w:val="000000"/>
                <w:sz w:val="16"/>
                <w:szCs w:val="16"/>
              </w:rPr>
              <w:t>2) Interesse ed Impegno nel dialogo educativo</w:t>
            </w:r>
          </w:p>
        </w:tc>
        <w:tc>
          <w:tcPr>
            <w:tcW w:w="709" w:type="dxa"/>
            <w:shd w:val="clear" w:color="auto" w:fill="auto"/>
            <w:noWrap w:val="0"/>
            <w:textDirection w:val="tbRl"/>
            <w:vAlign w:val="center"/>
          </w:tcPr>
          <w:p>
            <w:pPr>
              <w:ind w:left="113"/>
              <w:rPr>
                <w:rFonts w:eastAsia="Times New Roman"/>
                <w:color w:val="000000"/>
                <w:sz w:val="16"/>
                <w:szCs w:val="16"/>
              </w:rPr>
            </w:pPr>
            <w:r>
              <w:rPr>
                <w:rFonts w:eastAsia="Times New Roman"/>
                <w:color w:val="000000"/>
                <w:sz w:val="16"/>
                <w:szCs w:val="16"/>
              </w:rPr>
              <w:t xml:space="preserve">3) IRC che evidenzino   particolare sensibilità </w:t>
            </w:r>
          </w:p>
          <w:p>
            <w:pPr>
              <w:ind w:left="113" w:right="113"/>
              <w:jc w:val="right"/>
              <w:rPr>
                <w:rFonts w:ascii="Calibri" w:hAnsi="Calibri" w:eastAsia="Times New Roman" w:cs="Calibri"/>
                <w:color w:val="000000"/>
                <w:sz w:val="16"/>
                <w:szCs w:val="16"/>
              </w:rPr>
            </w:pPr>
          </w:p>
        </w:tc>
        <w:tc>
          <w:tcPr>
            <w:tcW w:w="708" w:type="dxa"/>
            <w:shd w:val="clear" w:color="auto" w:fill="auto"/>
            <w:noWrap w:val="0"/>
            <w:textDirection w:val="tbRl"/>
            <w:vAlign w:val="center"/>
          </w:tcPr>
          <w:p>
            <w:pPr>
              <w:ind w:left="113" w:right="113"/>
              <w:rPr>
                <w:rFonts w:ascii="Calibri" w:hAnsi="Calibri" w:eastAsia="Times New Roman" w:cs="Calibri"/>
                <w:color w:val="000000"/>
                <w:sz w:val="16"/>
                <w:szCs w:val="16"/>
              </w:rPr>
            </w:pPr>
            <w:r>
              <w:rPr>
                <w:rFonts w:eastAsia="Times New Roman"/>
                <w:color w:val="000000"/>
                <w:sz w:val="16"/>
                <w:szCs w:val="16"/>
              </w:rPr>
              <w:t>4) Partecipazione attività complementari. integrative</w:t>
            </w:r>
          </w:p>
        </w:tc>
        <w:tc>
          <w:tcPr>
            <w:tcW w:w="674" w:type="dxa"/>
            <w:shd w:val="clear" w:color="auto" w:fill="auto"/>
            <w:noWrap w:val="0"/>
            <w:textDirection w:val="tbRl"/>
            <w:vAlign w:val="center"/>
          </w:tcPr>
          <w:p>
            <w:pPr>
              <w:ind w:left="113" w:right="113"/>
              <w:rPr>
                <w:rFonts w:ascii="Calibri" w:hAnsi="Calibri" w:eastAsia="Times New Roman" w:cs="Calibri"/>
                <w:color w:val="000000"/>
                <w:sz w:val="16"/>
                <w:szCs w:val="16"/>
              </w:rPr>
            </w:pPr>
            <w:r>
              <w:rPr>
                <w:rFonts w:ascii="Calibri" w:hAnsi="Calibri" w:eastAsia="Times New Roman" w:cs="Calibri"/>
                <w:color w:val="000000"/>
                <w:sz w:val="16"/>
                <w:szCs w:val="16"/>
              </w:rPr>
              <w:t xml:space="preserve">5) </w:t>
            </w:r>
            <w:r>
              <w:rPr>
                <w:rFonts w:eastAsia="Times New Roman"/>
                <w:color w:val="000000"/>
                <w:sz w:val="16"/>
                <w:szCs w:val="16"/>
              </w:rPr>
              <w:t xml:space="preserve">Partecipazione proficua ed interessata alle attività PCTO </w:t>
            </w:r>
          </w:p>
        </w:tc>
        <w:tc>
          <w:tcPr>
            <w:tcW w:w="708" w:type="dxa"/>
            <w:vMerge w:val="continue"/>
            <w:shd w:val="clear" w:color="auto" w:fill="auto"/>
            <w:noWrap w:val="0"/>
            <w:vAlign w:val="top"/>
          </w:tcPr>
          <w:p>
            <w:pPr>
              <w:jc w:val="center"/>
              <w:rPr>
                <w:rFonts w:ascii="Calibri" w:hAnsi="Calibri" w:eastAsia="Times New Roman" w:cs="Calibri"/>
                <w:color w:val="000000"/>
                <w:sz w:val="22"/>
                <w:szCs w:val="22"/>
              </w:rPr>
            </w:pPr>
          </w:p>
        </w:tc>
        <w:tc>
          <w:tcPr>
            <w:tcW w:w="426" w:type="dxa"/>
            <w:vMerge w:val="continue"/>
            <w:shd w:val="clear" w:color="auto" w:fill="auto"/>
            <w:noWrap w:val="0"/>
            <w:textDirection w:val="tbRl"/>
            <w:vAlign w:val="top"/>
          </w:tcPr>
          <w:p>
            <w:pPr>
              <w:jc w:val="center"/>
              <w:rPr>
                <w:rFonts w:ascii="Calibri" w:hAnsi="Calibri" w:eastAsia="Times New Roman" w:cs="Calibri"/>
                <w:color w:val="000000"/>
                <w:sz w:val="22"/>
                <w:szCs w:val="22"/>
              </w:rPr>
            </w:pPr>
          </w:p>
        </w:tc>
        <w:tc>
          <w:tcPr>
            <w:tcW w:w="567" w:type="dxa"/>
            <w:vMerge w:val="continue"/>
            <w:noWrap w:val="0"/>
            <w:textDirection w:val="tbRl"/>
            <w:vAlign w:val="top"/>
          </w:tcPr>
          <w:p>
            <w:pPr>
              <w:jc w:val="center"/>
              <w:rPr>
                <w:rFonts w:ascii="Calibri" w:hAnsi="Calibri" w:eastAsia="Times New Roman" w:cs="Calibri"/>
                <w:color w:val="000000"/>
                <w:sz w:val="22"/>
                <w:szCs w:val="22"/>
              </w:rPr>
            </w:pPr>
          </w:p>
        </w:tc>
        <w:tc>
          <w:tcPr>
            <w:tcW w:w="567" w:type="dxa"/>
            <w:vMerge w:val="continue"/>
            <w:noWrap w:val="0"/>
            <w:textDirection w:val="tbRl"/>
            <w:vAlign w:val="top"/>
          </w:tcPr>
          <w:p>
            <w:pPr>
              <w:jc w:val="center"/>
              <w:rPr>
                <w:rFonts w:ascii="Calibri" w:hAnsi="Calibri" w:eastAsia="Times New Roman" w:cs="Calibri"/>
                <w:color w:val="000000"/>
                <w:sz w:val="22"/>
                <w:szCs w:val="22"/>
              </w:rPr>
            </w:pPr>
          </w:p>
        </w:tc>
        <w:tc>
          <w:tcPr>
            <w:tcW w:w="567" w:type="dxa"/>
            <w:vMerge w:val="continue"/>
            <w:noWrap w:val="0"/>
            <w:textDirection w:val="tbRl"/>
            <w:vAlign w:val="top"/>
          </w:tcPr>
          <w:p>
            <w:pPr>
              <w:jc w:val="center"/>
              <w:rPr>
                <w:rFonts w:ascii="Calibri" w:hAnsi="Calibri" w:eastAsia="Times New Roman" w:cs="Calibr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2439" w:type="dxa"/>
            <w:vMerge w:val="continue"/>
            <w:shd w:val="clear" w:color="auto" w:fill="auto"/>
            <w:noWrap w:val="0"/>
            <w:vAlign w:val="top"/>
          </w:tcPr>
          <w:p>
            <w:pPr>
              <w:rPr>
                <w:rFonts w:ascii="Calibri" w:hAnsi="Calibri" w:eastAsia="Times New Roman" w:cs="Calibri"/>
                <w:color w:val="000000"/>
                <w:sz w:val="22"/>
                <w:szCs w:val="22"/>
              </w:rPr>
            </w:pPr>
          </w:p>
        </w:tc>
        <w:tc>
          <w:tcPr>
            <w:tcW w:w="709" w:type="dxa"/>
            <w:vMerge w:val="continue"/>
            <w:shd w:val="clear" w:color="auto" w:fill="auto"/>
            <w:noWrap w:val="0"/>
            <w:vAlign w:val="top"/>
          </w:tcPr>
          <w:p>
            <w:pPr>
              <w:rPr>
                <w:rFonts w:ascii="Calibri" w:hAnsi="Calibri" w:eastAsia="Times New Roman" w:cs="Calibri"/>
                <w:color w:val="000000"/>
                <w:sz w:val="22"/>
                <w:szCs w:val="22"/>
              </w:rPr>
            </w:pPr>
          </w:p>
        </w:tc>
        <w:tc>
          <w:tcPr>
            <w:tcW w:w="708" w:type="dxa"/>
            <w:shd w:val="clear" w:color="auto" w:fill="auto"/>
            <w:noWrap w:val="0"/>
            <w:vAlign w:val="top"/>
          </w:tcPr>
          <w:p>
            <w:pPr>
              <w:jc w:val="center"/>
              <w:rPr>
                <w:rFonts w:ascii="Calibri" w:hAnsi="Calibri" w:eastAsia="Times New Roman" w:cs="Calibri"/>
                <w:color w:val="000000"/>
              </w:rPr>
            </w:pPr>
            <w:r>
              <w:rPr>
                <w:rFonts w:eastAsia="Times New Roman"/>
                <w:b/>
                <w:color w:val="000000"/>
              </w:rPr>
              <w:t>a</w:t>
            </w:r>
          </w:p>
        </w:tc>
        <w:tc>
          <w:tcPr>
            <w:tcW w:w="3509" w:type="dxa"/>
            <w:gridSpan w:val="5"/>
            <w:shd w:val="clear" w:color="auto" w:fill="auto"/>
            <w:noWrap w:val="0"/>
            <w:vAlign w:val="center"/>
          </w:tcPr>
          <w:p>
            <w:pPr>
              <w:jc w:val="center"/>
              <w:rPr>
                <w:rFonts w:ascii="Calibri" w:hAnsi="Calibri" w:eastAsia="Times New Roman" w:cs="Calibri"/>
                <w:i/>
                <w:color w:val="000000"/>
                <w:sz w:val="12"/>
                <w:szCs w:val="12"/>
              </w:rPr>
            </w:pPr>
            <w:r>
              <w:rPr>
                <w:rFonts w:eastAsia="Times New Roman"/>
                <w:i/>
                <w:color w:val="000000"/>
                <w:sz w:val="12"/>
                <w:szCs w:val="12"/>
              </w:rPr>
              <w:t xml:space="preserve">Apporre </w:t>
            </w:r>
            <w:r>
              <w:rPr>
                <w:rFonts w:eastAsia="Times New Roman"/>
                <w:color w:val="000000"/>
                <w:sz w:val="12"/>
                <w:szCs w:val="12"/>
              </w:rPr>
              <w:t>"</w:t>
            </w:r>
            <w:r>
              <w:rPr>
                <w:rFonts w:eastAsia="Times New Roman"/>
                <w:b/>
                <w:color w:val="000000"/>
                <w:sz w:val="12"/>
                <w:szCs w:val="12"/>
              </w:rPr>
              <w:t>X</w:t>
            </w:r>
            <w:r>
              <w:rPr>
                <w:rFonts w:eastAsia="Times New Roman"/>
                <w:color w:val="000000"/>
                <w:sz w:val="12"/>
                <w:szCs w:val="12"/>
              </w:rPr>
              <w:t>"</w:t>
            </w:r>
            <w:r>
              <w:rPr>
                <w:rFonts w:eastAsia="Times New Roman"/>
                <w:i/>
                <w:color w:val="000000"/>
                <w:sz w:val="12"/>
                <w:szCs w:val="12"/>
              </w:rPr>
              <w:t xml:space="preserve"> in corrispondenza dei parametri positivi</w:t>
            </w:r>
          </w:p>
        </w:tc>
        <w:tc>
          <w:tcPr>
            <w:tcW w:w="708" w:type="dxa"/>
            <w:shd w:val="clear" w:color="auto" w:fill="auto"/>
            <w:noWrap w:val="0"/>
            <w:vAlign w:val="top"/>
          </w:tcPr>
          <w:p>
            <w:pPr>
              <w:jc w:val="center"/>
              <w:rPr>
                <w:rFonts w:ascii="Calibri" w:hAnsi="Calibri" w:eastAsia="Times New Roman" w:cs="Calibri"/>
                <w:color w:val="000000"/>
              </w:rPr>
            </w:pPr>
            <w:r>
              <w:rPr>
                <w:rFonts w:eastAsia="Times New Roman"/>
                <w:b/>
                <w:color w:val="000000"/>
              </w:rPr>
              <w:t>b</w:t>
            </w:r>
          </w:p>
        </w:tc>
        <w:tc>
          <w:tcPr>
            <w:tcW w:w="426" w:type="dxa"/>
            <w:shd w:val="clear" w:color="auto" w:fill="auto"/>
            <w:noWrap w:val="0"/>
            <w:vAlign w:val="top"/>
          </w:tcPr>
          <w:p>
            <w:pPr>
              <w:jc w:val="center"/>
              <w:rPr>
                <w:rFonts w:ascii="Calibri" w:hAnsi="Calibri" w:eastAsia="Times New Roman" w:cs="Calibri"/>
                <w:color w:val="000000"/>
              </w:rPr>
            </w:pPr>
            <w:r>
              <w:rPr>
                <w:rFonts w:eastAsia="Times New Roman"/>
                <w:b/>
                <w:color w:val="000000"/>
              </w:rPr>
              <w:t>c=a+b</w:t>
            </w:r>
          </w:p>
        </w:tc>
        <w:tc>
          <w:tcPr>
            <w:tcW w:w="567" w:type="dxa"/>
            <w:noWrap w:val="0"/>
            <w:vAlign w:val="top"/>
          </w:tcPr>
          <w:p>
            <w:pPr>
              <w:jc w:val="center"/>
              <w:rPr>
                <w:rFonts w:eastAsia="Times New Roman"/>
                <w:b/>
                <w:color w:val="000000"/>
              </w:rPr>
            </w:pPr>
          </w:p>
        </w:tc>
        <w:tc>
          <w:tcPr>
            <w:tcW w:w="567" w:type="dxa"/>
            <w:noWrap w:val="0"/>
            <w:vAlign w:val="top"/>
          </w:tcPr>
          <w:p>
            <w:pPr>
              <w:jc w:val="center"/>
              <w:rPr>
                <w:rFonts w:eastAsia="Times New Roman"/>
                <w:b/>
                <w:color w:val="000000"/>
              </w:rPr>
            </w:pPr>
          </w:p>
        </w:tc>
        <w:tc>
          <w:tcPr>
            <w:tcW w:w="567" w:type="dxa"/>
            <w:noWrap w:val="0"/>
            <w:vAlign w:val="top"/>
          </w:tcPr>
          <w:p>
            <w:pPr>
              <w:jc w:val="center"/>
              <w:rPr>
                <w:rFonts w:eastAsia="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39" w:type="dxa"/>
            <w:shd w:val="clear" w:color="auto" w:fill="auto"/>
            <w:noWrap w:val="0"/>
            <w:vAlign w:val="top"/>
          </w:tcPr>
          <w:p>
            <w:pPr>
              <w:pStyle w:val="29"/>
              <w:spacing w:line="360" w:lineRule="auto"/>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9"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674" w:type="dxa"/>
            <w:shd w:val="clear" w:color="auto" w:fill="auto"/>
            <w:noWrap w:val="0"/>
            <w:vAlign w:val="center"/>
          </w:tcPr>
          <w:p>
            <w:pPr>
              <w:rPr>
                <w:rFonts w:eastAsia="Times New Roman"/>
                <w:color w:val="000000"/>
                <w:sz w:val="22"/>
                <w:szCs w:val="22"/>
              </w:rPr>
            </w:pPr>
          </w:p>
        </w:tc>
        <w:tc>
          <w:tcPr>
            <w:tcW w:w="708" w:type="dxa"/>
            <w:shd w:val="clear" w:color="auto" w:fill="auto"/>
            <w:noWrap w:val="0"/>
            <w:vAlign w:val="center"/>
          </w:tcPr>
          <w:p>
            <w:pPr>
              <w:rPr>
                <w:rFonts w:eastAsia="Times New Roman"/>
                <w:color w:val="000000"/>
                <w:sz w:val="22"/>
                <w:szCs w:val="22"/>
              </w:rPr>
            </w:pPr>
          </w:p>
        </w:tc>
        <w:tc>
          <w:tcPr>
            <w:tcW w:w="426" w:type="dxa"/>
            <w:shd w:val="clear" w:color="auto" w:fill="auto"/>
            <w:noWrap w:val="0"/>
            <w:vAlign w:val="center"/>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c>
          <w:tcPr>
            <w:tcW w:w="567" w:type="dxa"/>
            <w:noWrap w:val="0"/>
            <w:vAlign w:val="top"/>
          </w:tcPr>
          <w:p>
            <w:pPr>
              <w:rPr>
                <w:rFonts w:eastAsia="Times New Roman"/>
                <w:color w:val="000000"/>
                <w:sz w:val="22"/>
                <w:szCs w:val="22"/>
              </w:rPr>
            </w:pPr>
          </w:p>
        </w:tc>
      </w:tr>
    </w:tbl>
    <w:p>
      <w:pPr>
        <w:autoSpaceDE w:val="0"/>
        <w:autoSpaceDN w:val="0"/>
        <w:adjustRightInd w:val="0"/>
        <w:jc w:val="center"/>
        <w:rPr>
          <w:rFonts w:ascii="Calibri" w:hAnsi="Calibri" w:cs="Calibri"/>
          <w:b/>
          <w:bCs/>
          <w:color w:val="000000"/>
          <w:sz w:val="32"/>
          <w:szCs w:val="32"/>
        </w:rPr>
      </w:pPr>
    </w:p>
    <w:p>
      <w:pPr>
        <w:autoSpaceDE w:val="0"/>
        <w:autoSpaceDN w:val="0"/>
        <w:adjustRightInd w:val="0"/>
        <w:jc w:val="center"/>
        <w:rPr>
          <w:rFonts w:ascii="Calibri" w:hAnsi="Calibri" w:cs="Calibri"/>
          <w:color w:val="000000"/>
          <w:sz w:val="32"/>
          <w:szCs w:val="32"/>
        </w:rPr>
      </w:pPr>
      <w:r>
        <w:rPr>
          <w:rFonts w:ascii="Calibri" w:hAnsi="Calibri" w:cs="Calibri"/>
          <w:b/>
          <w:bCs/>
          <w:color w:val="000000"/>
          <w:sz w:val="32"/>
          <w:szCs w:val="32"/>
        </w:rPr>
        <w:t>TABELLA INTEGRAZIONE CREDITO SCOLASTICO</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restart"/>
            <w:shd w:val="clear" w:color="auto" w:fill="auto"/>
            <w:noWrap w:val="0"/>
            <w:vAlign w:val="center"/>
          </w:tcPr>
          <w:p>
            <w:pPr>
              <w:tabs>
                <w:tab w:val="left" w:pos="3990"/>
              </w:tabs>
              <w:jc w:val="center"/>
              <w:rPr>
                <w:b/>
                <w:sz w:val="22"/>
                <w:szCs w:val="22"/>
              </w:rPr>
            </w:pPr>
            <w:bookmarkStart w:id="0" w:name="_GoBack"/>
            <w:bookmarkEnd w:id="0"/>
            <w:r>
              <w:rPr>
                <w:b/>
                <w:sz w:val="22"/>
                <w:szCs w:val="22"/>
              </w:rPr>
              <w:t>Assiduità/Frequenza</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noWrap w:val="0"/>
                  <w:vAlign w:val="top"/>
                </w:tcPr>
                <w:p>
                  <w:pPr>
                    <w:autoSpaceDE w:val="0"/>
                    <w:autoSpaceDN w:val="0"/>
                    <w:adjustRightInd w:val="0"/>
                    <w:jc w:val="center"/>
                    <w:rPr>
                      <w:sz w:val="22"/>
                      <w:szCs w:val="22"/>
                    </w:rPr>
                  </w:pPr>
                  <w:r>
                    <w:rPr>
                      <w:sz w:val="22"/>
                      <w:szCs w:val="22"/>
                    </w:rPr>
                    <w:t>1056 ore x ¾ = 792 ore di frequenza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noWrap w:val="0"/>
                  <w:vAlign w:val="top"/>
                </w:tcPr>
                <w:p>
                  <w:pPr>
                    <w:autoSpaceDE w:val="0"/>
                    <w:autoSpaceDN w:val="0"/>
                    <w:adjustRightInd w:val="0"/>
                    <w:jc w:val="center"/>
                    <w:rPr>
                      <w:sz w:val="22"/>
                      <w:szCs w:val="22"/>
                    </w:rPr>
                  </w:pPr>
                  <w:r>
                    <w:rPr>
                      <w:sz w:val="22"/>
                      <w:szCs w:val="22"/>
                    </w:rPr>
                    <w:t>N.ro max assenze=264 ore</w:t>
                  </w:r>
                </w:p>
              </w:tc>
            </w:tr>
          </w:tbl>
          <w:p>
            <w:pPr>
              <w:tabs>
                <w:tab w:val="left" w:pos="3990"/>
              </w:tabs>
              <w:jc w:val="center"/>
              <w:rPr>
                <w:b/>
                <w:sz w:val="22"/>
                <w:szCs w:val="22"/>
              </w:rPr>
            </w:pPr>
          </w:p>
        </w:tc>
        <w:tc>
          <w:tcPr>
            <w:tcW w:w="4814" w:type="dxa"/>
            <w:shd w:val="clear" w:color="auto" w:fill="auto"/>
            <w:noWrap w:val="0"/>
            <w:vAlign w:val="center"/>
          </w:tcPr>
          <w:p>
            <w:pPr>
              <w:pStyle w:val="29"/>
              <w:jc w:val="center"/>
              <w:rPr>
                <w:sz w:val="22"/>
                <w:szCs w:val="22"/>
              </w:rPr>
            </w:pPr>
            <w:r>
              <w:rPr>
                <w:b/>
                <w:sz w:val="22"/>
                <w:szCs w:val="22"/>
              </w:rPr>
              <w:t>0,20</w:t>
            </w:r>
            <w:r>
              <w:rPr>
                <w:sz w:val="22"/>
                <w:szCs w:val="22"/>
              </w:rPr>
              <w:t xml:space="preserve"> fino a 100 ore di assenza </w:t>
            </w:r>
          </w:p>
          <w:p>
            <w:pPr>
              <w:tabs>
                <w:tab w:val="left" w:pos="3990"/>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continue"/>
            <w:shd w:val="clear" w:color="auto" w:fill="auto"/>
            <w:noWrap w:val="0"/>
            <w:vAlign w:val="center"/>
          </w:tcPr>
          <w:p>
            <w:pPr>
              <w:tabs>
                <w:tab w:val="left" w:pos="3990"/>
              </w:tabs>
              <w:rPr>
                <w:b/>
                <w:sz w:val="22"/>
                <w:szCs w:val="22"/>
              </w:rPr>
            </w:pPr>
          </w:p>
        </w:tc>
        <w:tc>
          <w:tcPr>
            <w:tcW w:w="4814" w:type="dxa"/>
            <w:shd w:val="clear" w:color="auto" w:fill="auto"/>
            <w:noWrap w:val="0"/>
            <w:vAlign w:val="center"/>
          </w:tcPr>
          <w:p>
            <w:pPr>
              <w:pStyle w:val="29"/>
              <w:jc w:val="center"/>
              <w:rPr>
                <w:sz w:val="22"/>
                <w:szCs w:val="22"/>
              </w:rPr>
            </w:pPr>
            <w:r>
              <w:rPr>
                <w:sz w:val="22"/>
                <w:szCs w:val="22"/>
              </w:rPr>
              <w:t xml:space="preserve">0,15 da 101 a 140 ore di assenza </w:t>
            </w:r>
          </w:p>
          <w:p>
            <w:pPr>
              <w:tabs>
                <w:tab w:val="left" w:pos="3990"/>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shd w:val="clear" w:color="auto" w:fill="auto"/>
            <w:noWrap w:val="0"/>
            <w:vAlign w:val="center"/>
          </w:tcPr>
          <w:p>
            <w:pPr>
              <w:tabs>
                <w:tab w:val="left" w:pos="3990"/>
              </w:tabs>
              <w:rPr>
                <w:b/>
                <w:sz w:val="22"/>
                <w:szCs w:val="22"/>
              </w:rPr>
            </w:pPr>
            <w:r>
              <w:rPr>
                <w:b/>
                <w:sz w:val="22"/>
                <w:szCs w:val="22"/>
              </w:rPr>
              <w:t>Interesse/Impegno/Condotta</w:t>
            </w:r>
          </w:p>
        </w:tc>
        <w:tc>
          <w:tcPr>
            <w:tcW w:w="4814" w:type="dxa"/>
            <w:shd w:val="clear" w:color="auto" w:fill="auto"/>
            <w:noWrap w:val="0"/>
            <w:vAlign w:val="center"/>
          </w:tcPr>
          <w:p>
            <w:pPr>
              <w:pStyle w:val="29"/>
              <w:jc w:val="center"/>
              <w:rPr>
                <w:sz w:val="22"/>
                <w:szCs w:val="22"/>
              </w:rPr>
            </w:pPr>
            <w:r>
              <w:rPr>
                <w:b/>
                <w:bCs/>
                <w:sz w:val="22"/>
                <w:szCs w:val="22"/>
              </w:rPr>
              <w:t>0,15</w:t>
            </w:r>
            <w:r>
              <w:rPr>
                <w:sz w:val="22"/>
                <w:szCs w:val="22"/>
              </w:rPr>
              <w:t xml:space="preserve"> Positivo/Condotta ≥ 8</w:t>
            </w:r>
          </w:p>
          <w:p>
            <w:pPr>
              <w:pStyle w:val="29"/>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restart"/>
            <w:shd w:val="clear" w:color="auto" w:fill="auto"/>
            <w:noWrap w:val="0"/>
            <w:vAlign w:val="center"/>
          </w:tcPr>
          <w:p>
            <w:pPr>
              <w:tabs>
                <w:tab w:val="left" w:pos="3990"/>
              </w:tabs>
              <w:rPr>
                <w:b/>
                <w:sz w:val="22"/>
                <w:szCs w:val="22"/>
              </w:rPr>
            </w:pPr>
            <w:r>
              <w:rPr>
                <w:b/>
                <w:sz w:val="22"/>
                <w:szCs w:val="22"/>
              </w:rPr>
              <w:t xml:space="preserve">IRC o partecipazione ad attività alternative, debitamente documentate, che evidenzino particolare sensibilità sul piano formativo </w:t>
            </w:r>
          </w:p>
        </w:tc>
        <w:tc>
          <w:tcPr>
            <w:tcW w:w="4814" w:type="dxa"/>
            <w:shd w:val="clear" w:color="auto" w:fill="auto"/>
            <w:noWrap w:val="0"/>
            <w:vAlign w:val="center"/>
          </w:tcPr>
          <w:p>
            <w:pPr>
              <w:tabs>
                <w:tab w:val="left" w:pos="3990"/>
              </w:tabs>
              <w:rPr>
                <w:sz w:val="22"/>
                <w:szCs w:val="22"/>
              </w:rPr>
            </w:pPr>
            <w:r>
              <w:rPr>
                <w:b/>
                <w:sz w:val="22"/>
                <w:szCs w:val="22"/>
              </w:rPr>
              <w:t>0,15</w:t>
            </w:r>
            <w:r>
              <w:rPr>
                <w:sz w:val="22"/>
                <w:szCs w:val="22"/>
              </w:rPr>
              <w:t xml:space="preserve"> valutazione IRC ECC/OTT </w:t>
            </w:r>
          </w:p>
          <w:p>
            <w:pPr>
              <w:tabs>
                <w:tab w:val="left" w:pos="3990"/>
              </w:tabs>
              <w:rPr>
                <w:sz w:val="22"/>
                <w:szCs w:val="22"/>
              </w:rPr>
            </w:pPr>
            <w:r>
              <w:rPr>
                <w:sz w:val="22"/>
                <w:szCs w:val="22"/>
              </w:rPr>
              <w:t>o partecipazione attività alternative documentate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continue"/>
            <w:shd w:val="clear" w:color="auto" w:fill="auto"/>
            <w:noWrap w:val="0"/>
            <w:vAlign w:val="top"/>
          </w:tcPr>
          <w:p>
            <w:pPr>
              <w:tabs>
                <w:tab w:val="left" w:pos="3990"/>
              </w:tabs>
              <w:rPr>
                <w:sz w:val="22"/>
                <w:szCs w:val="22"/>
              </w:rPr>
            </w:pPr>
          </w:p>
        </w:tc>
        <w:tc>
          <w:tcPr>
            <w:tcW w:w="4814" w:type="dxa"/>
            <w:shd w:val="clear" w:color="auto" w:fill="auto"/>
            <w:noWrap w:val="0"/>
            <w:vAlign w:val="center"/>
          </w:tcPr>
          <w:p>
            <w:pPr>
              <w:tabs>
                <w:tab w:val="left" w:pos="3990"/>
              </w:tabs>
              <w:rPr>
                <w:b/>
                <w:sz w:val="22"/>
                <w:szCs w:val="22"/>
              </w:rPr>
            </w:pPr>
            <w:r>
              <w:rPr>
                <w:sz w:val="22"/>
                <w:szCs w:val="22"/>
              </w:rPr>
              <w:t>0,10</w:t>
            </w:r>
            <w:r>
              <w:rPr>
                <w:b/>
                <w:sz w:val="22"/>
                <w:szCs w:val="22"/>
              </w:rPr>
              <w:t xml:space="preserve"> </w:t>
            </w:r>
            <w:r>
              <w:rPr>
                <w:sz w:val="22"/>
                <w:szCs w:val="22"/>
              </w:rPr>
              <w:t>valutazione IRC buono o partecipazione attività alternative documentate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restart"/>
            <w:shd w:val="clear" w:color="auto" w:fill="auto"/>
            <w:noWrap w:val="0"/>
            <w:vAlign w:val="center"/>
          </w:tcPr>
          <w:p>
            <w:pPr>
              <w:pStyle w:val="29"/>
              <w:rPr>
                <w:b/>
                <w:sz w:val="22"/>
                <w:szCs w:val="22"/>
              </w:rPr>
            </w:pPr>
            <w:r>
              <w:rPr>
                <w:b/>
                <w:sz w:val="22"/>
                <w:szCs w:val="22"/>
              </w:rPr>
              <w:t>Attività complementari e/o integrative</w:t>
            </w:r>
          </w:p>
          <w:p>
            <w:pPr>
              <w:tabs>
                <w:tab w:val="left" w:pos="3990"/>
              </w:tabs>
              <w:rPr>
                <w:sz w:val="22"/>
                <w:szCs w:val="22"/>
              </w:rPr>
            </w:pPr>
            <w:r>
              <w:rPr>
                <w:sz w:val="22"/>
                <w:szCs w:val="22"/>
              </w:rPr>
              <w:t xml:space="preserve">PON/POR/PTOF/Erasmus e altro </w:t>
            </w:r>
          </w:p>
          <w:p>
            <w:pPr>
              <w:tabs>
                <w:tab w:val="left" w:pos="3990"/>
              </w:tabs>
              <w:rPr>
                <w:sz w:val="22"/>
                <w:szCs w:val="22"/>
              </w:rPr>
            </w:pPr>
            <w:r>
              <w:rPr>
                <w:sz w:val="22"/>
                <w:szCs w:val="22"/>
              </w:rPr>
              <w:t>(vale una sola attività)</w:t>
            </w:r>
          </w:p>
        </w:tc>
        <w:tc>
          <w:tcPr>
            <w:tcW w:w="4814" w:type="dxa"/>
            <w:shd w:val="clear" w:color="auto" w:fill="auto"/>
            <w:noWrap w:val="0"/>
            <w:vAlign w:val="center"/>
          </w:tcPr>
          <w:p>
            <w:pPr>
              <w:pStyle w:val="29"/>
              <w:jc w:val="center"/>
              <w:rPr>
                <w:sz w:val="22"/>
                <w:szCs w:val="22"/>
              </w:rPr>
            </w:pPr>
            <w:r>
              <w:rPr>
                <w:b/>
                <w:sz w:val="22"/>
                <w:szCs w:val="22"/>
              </w:rPr>
              <w:t>0,30</w:t>
            </w:r>
            <w:r>
              <w:rPr>
                <w:sz w:val="22"/>
                <w:szCs w:val="22"/>
              </w:rPr>
              <w:t xml:space="preserve"> maggiore di 30 ore (durata corso) </w:t>
            </w:r>
          </w:p>
          <w:p>
            <w:pPr>
              <w:tabs>
                <w:tab w:val="left" w:pos="3990"/>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continue"/>
            <w:shd w:val="clear" w:color="auto" w:fill="auto"/>
            <w:noWrap w:val="0"/>
            <w:vAlign w:val="top"/>
          </w:tcPr>
          <w:p>
            <w:pPr>
              <w:pStyle w:val="29"/>
              <w:rPr>
                <w:sz w:val="22"/>
                <w:szCs w:val="22"/>
              </w:rPr>
            </w:pPr>
          </w:p>
        </w:tc>
        <w:tc>
          <w:tcPr>
            <w:tcW w:w="4814" w:type="dxa"/>
            <w:shd w:val="clear" w:color="auto" w:fill="auto"/>
            <w:noWrap w:val="0"/>
            <w:vAlign w:val="center"/>
          </w:tcPr>
          <w:p>
            <w:pPr>
              <w:pStyle w:val="29"/>
              <w:jc w:val="center"/>
              <w:rPr>
                <w:sz w:val="22"/>
                <w:szCs w:val="22"/>
              </w:rPr>
            </w:pPr>
            <w:r>
              <w:rPr>
                <w:sz w:val="22"/>
                <w:szCs w:val="22"/>
              </w:rPr>
              <w:t xml:space="preserve">0,20 tra 20 e 30 ore (durata corso) </w:t>
            </w:r>
          </w:p>
          <w:p>
            <w:pPr>
              <w:tabs>
                <w:tab w:val="left" w:pos="3990"/>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vMerge w:val="continue"/>
            <w:shd w:val="clear" w:color="auto" w:fill="auto"/>
            <w:noWrap w:val="0"/>
            <w:vAlign w:val="top"/>
          </w:tcPr>
          <w:p>
            <w:pPr>
              <w:pStyle w:val="29"/>
              <w:rPr>
                <w:sz w:val="22"/>
                <w:szCs w:val="22"/>
              </w:rPr>
            </w:pPr>
          </w:p>
        </w:tc>
        <w:tc>
          <w:tcPr>
            <w:tcW w:w="4814" w:type="dxa"/>
            <w:shd w:val="clear" w:color="auto" w:fill="auto"/>
            <w:noWrap w:val="0"/>
            <w:vAlign w:val="center"/>
          </w:tcPr>
          <w:p>
            <w:pPr>
              <w:tabs>
                <w:tab w:val="left" w:pos="3990"/>
              </w:tabs>
              <w:rPr>
                <w:b/>
                <w:sz w:val="22"/>
                <w:szCs w:val="22"/>
              </w:rPr>
            </w:pPr>
            <w:r>
              <w:rPr>
                <w:sz w:val="22"/>
                <w:szCs w:val="22"/>
              </w:rPr>
              <w:t>0,15minore di 20 ore (durata corso)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4" w:type="dxa"/>
            <w:shd w:val="clear" w:color="auto" w:fill="auto"/>
            <w:noWrap w:val="0"/>
            <w:vAlign w:val="top"/>
          </w:tcPr>
          <w:p>
            <w:pPr>
              <w:pStyle w:val="29"/>
              <w:jc w:val="center"/>
              <w:rPr>
                <w:sz w:val="22"/>
                <w:szCs w:val="22"/>
              </w:rPr>
            </w:pPr>
          </w:p>
          <w:p>
            <w:pPr>
              <w:pStyle w:val="29"/>
              <w:jc w:val="center"/>
              <w:rPr>
                <w:b/>
                <w:sz w:val="22"/>
                <w:szCs w:val="22"/>
                <w:vertAlign w:val="superscript"/>
              </w:rPr>
            </w:pPr>
            <w:r>
              <w:rPr>
                <w:b/>
                <w:sz w:val="22"/>
                <w:szCs w:val="22"/>
              </w:rPr>
              <w:t>Partecipazione proficua ed interessata alle attività proposte (PCTO)</w:t>
            </w:r>
          </w:p>
          <w:p>
            <w:pPr>
              <w:pStyle w:val="29"/>
              <w:jc w:val="center"/>
              <w:rPr>
                <w:b/>
                <w:sz w:val="22"/>
                <w:szCs w:val="22"/>
                <w:vertAlign w:val="superscript"/>
              </w:rPr>
            </w:pPr>
          </w:p>
        </w:tc>
        <w:tc>
          <w:tcPr>
            <w:tcW w:w="4814" w:type="dxa"/>
            <w:shd w:val="clear" w:color="auto" w:fill="auto"/>
            <w:noWrap w:val="0"/>
            <w:vAlign w:val="center"/>
          </w:tcPr>
          <w:p>
            <w:pPr>
              <w:tabs>
                <w:tab w:val="left" w:pos="3990"/>
              </w:tabs>
              <w:rPr>
                <w:sz w:val="22"/>
                <w:szCs w:val="22"/>
              </w:rPr>
            </w:pPr>
            <w:r>
              <w:rPr>
                <w:sz w:val="22"/>
                <w:szCs w:val="22"/>
              </w:rPr>
              <w:t xml:space="preserve">          </w:t>
            </w:r>
            <w:r>
              <w:rPr>
                <w:b/>
                <w:sz w:val="22"/>
                <w:szCs w:val="22"/>
              </w:rPr>
              <w:t xml:space="preserve">0,20 </w:t>
            </w:r>
            <w:r>
              <w:rPr>
                <w:sz w:val="22"/>
                <w:szCs w:val="22"/>
              </w:rPr>
              <w:t>obiettivi raggiunti e frequenza</w:t>
            </w:r>
          </w:p>
        </w:tc>
      </w:tr>
    </w:tbl>
    <w:p>
      <w:pPr>
        <w:rPr>
          <w:rFonts w:ascii="Calibri" w:hAnsi="Calibri" w:cs="Calibri"/>
          <w:color w:val="000000"/>
        </w:rPr>
      </w:pPr>
    </w:p>
    <w:p>
      <w:pPr>
        <w:jc w:val="both"/>
        <w:rPr>
          <w:sz w:val="24"/>
          <w:szCs w:val="24"/>
        </w:rPr>
      </w:pPr>
    </w:p>
    <w:p>
      <w:pPr>
        <w:jc w:val="both"/>
        <w:rPr>
          <w:sz w:val="24"/>
          <w:szCs w:val="24"/>
        </w:rPr>
      </w:pPr>
      <w:r>
        <w:rPr>
          <w:sz w:val="24"/>
          <w:szCs w:val="24"/>
        </w:rPr>
        <w:t>La seduta è tolta alle ore ___previa lettura e approvazione del presente verbale, a cui si allega il tabellone dello scrutinio finale sottoscritto da tutti i componenti.</w:t>
      </w:r>
    </w:p>
    <w:p>
      <w:pPr>
        <w:jc w:val="both"/>
        <w:rPr>
          <w:sz w:val="24"/>
          <w:szCs w:val="24"/>
        </w:rPr>
      </w:pPr>
    </w:p>
    <w:p>
      <w:pPr>
        <w:jc w:val="both"/>
        <w:rPr>
          <w:sz w:val="24"/>
          <w:szCs w:val="24"/>
        </w:rPr>
      </w:pPr>
    </w:p>
    <w:tbl>
      <w:tblPr>
        <w:tblStyle w:val="5"/>
        <w:tblW w:w="0" w:type="auto"/>
        <w:tblInd w:w="0" w:type="dxa"/>
        <w:tblLayout w:type="autofit"/>
        <w:tblCellMar>
          <w:top w:w="0" w:type="dxa"/>
          <w:left w:w="108" w:type="dxa"/>
          <w:bottom w:w="0" w:type="dxa"/>
          <w:right w:w="108" w:type="dxa"/>
        </w:tblCellMar>
      </w:tblPr>
      <w:tblGrid>
        <w:gridCol w:w="4889"/>
        <w:gridCol w:w="4889"/>
      </w:tblGrid>
      <w:tr>
        <w:tblPrEx>
          <w:tblCellMar>
            <w:top w:w="0" w:type="dxa"/>
            <w:left w:w="108" w:type="dxa"/>
            <w:bottom w:w="0" w:type="dxa"/>
            <w:right w:w="108" w:type="dxa"/>
          </w:tblCellMar>
        </w:tblPrEx>
        <w:tc>
          <w:tcPr>
            <w:tcW w:w="4889" w:type="dxa"/>
            <w:noWrap w:val="0"/>
            <w:vAlign w:val="top"/>
          </w:tcPr>
          <w:p>
            <w:pPr>
              <w:jc w:val="center"/>
              <w:rPr>
                <w:sz w:val="24"/>
                <w:szCs w:val="24"/>
              </w:rPr>
            </w:pPr>
          </w:p>
          <w:p>
            <w:pPr>
              <w:jc w:val="center"/>
              <w:rPr>
                <w:sz w:val="24"/>
                <w:szCs w:val="24"/>
              </w:rPr>
            </w:pPr>
          </w:p>
          <w:p>
            <w:pPr>
              <w:jc w:val="center"/>
              <w:rPr>
                <w:sz w:val="24"/>
                <w:szCs w:val="24"/>
              </w:rPr>
            </w:pPr>
            <w:r>
              <w:rPr>
                <w:sz w:val="24"/>
                <w:szCs w:val="24"/>
              </w:rPr>
              <w:t>IL SEGRETARIO</w:t>
            </w:r>
          </w:p>
        </w:tc>
        <w:tc>
          <w:tcPr>
            <w:tcW w:w="4889" w:type="dxa"/>
            <w:noWrap w:val="0"/>
            <w:vAlign w:val="top"/>
          </w:tcPr>
          <w:p>
            <w:pPr>
              <w:jc w:val="center"/>
              <w:rPr>
                <w:sz w:val="24"/>
                <w:szCs w:val="24"/>
              </w:rPr>
            </w:pPr>
          </w:p>
          <w:p>
            <w:pPr>
              <w:jc w:val="center"/>
              <w:rPr>
                <w:sz w:val="24"/>
                <w:szCs w:val="24"/>
              </w:rPr>
            </w:pPr>
          </w:p>
          <w:p>
            <w:pPr>
              <w:jc w:val="center"/>
              <w:rPr>
                <w:sz w:val="24"/>
                <w:szCs w:val="24"/>
              </w:rPr>
            </w:pPr>
            <w:r>
              <w:rPr>
                <w:sz w:val="24"/>
                <w:szCs w:val="24"/>
              </w:rPr>
              <w:t>IL PRESIDENTE</w:t>
            </w:r>
          </w:p>
        </w:tc>
      </w:tr>
      <w:tr>
        <w:tblPrEx>
          <w:tblCellMar>
            <w:top w:w="0" w:type="dxa"/>
            <w:left w:w="108" w:type="dxa"/>
            <w:bottom w:w="0" w:type="dxa"/>
            <w:right w:w="108" w:type="dxa"/>
          </w:tblCellMar>
        </w:tblPrEx>
        <w:tc>
          <w:tcPr>
            <w:tcW w:w="4889" w:type="dxa"/>
            <w:noWrap w:val="0"/>
            <w:vAlign w:val="top"/>
          </w:tcPr>
          <w:p>
            <w:pPr>
              <w:jc w:val="both"/>
              <w:rPr>
                <w:sz w:val="24"/>
                <w:szCs w:val="24"/>
              </w:rPr>
            </w:pPr>
          </w:p>
        </w:tc>
        <w:tc>
          <w:tcPr>
            <w:tcW w:w="4889" w:type="dxa"/>
            <w:noWrap w:val="0"/>
            <w:vAlign w:val="top"/>
          </w:tcPr>
          <w:p>
            <w:pPr>
              <w:jc w:val="both"/>
              <w:rPr>
                <w:sz w:val="24"/>
                <w:szCs w:val="24"/>
              </w:rPr>
            </w:pPr>
          </w:p>
        </w:tc>
      </w:tr>
    </w:tbl>
    <w:p>
      <w:pPr>
        <w:rPr>
          <w:sz w:val="24"/>
          <w:szCs w:val="24"/>
        </w:rPr>
      </w:pPr>
    </w:p>
    <w:sectPr>
      <w:headerReference r:id="rId5" w:type="first"/>
      <w:footerReference r:id="rId7" w:type="first"/>
      <w:headerReference r:id="rId3" w:type="default"/>
      <w:headerReference r:id="rId4" w:type="even"/>
      <w:footerReference r:id="rId6" w:type="even"/>
      <w:pgSz w:w="11906" w:h="16838"/>
      <w:pgMar w:top="1417"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94"/>
    </w:pPr>
    <w:r>
      <w:rPr>
        <w:rFonts w:ascii="Times New Roman" w:hAnsi="Times New Roman" w:eastAsia="Times New Roman"/>
        <w:sz w:val="20"/>
        <w:szCs w:val="22"/>
      </w:rPr>
      <w:drawing>
        <wp:anchor distT="0" distB="0" distL="114300" distR="114300" simplePos="0" relativeHeight="251666432" behindDoc="1" locked="0" layoutInCell="1" allowOverlap="1">
          <wp:simplePos x="0" y="0"/>
          <wp:positionH relativeFrom="column">
            <wp:posOffset>4300855</wp:posOffset>
          </wp:positionH>
          <wp:positionV relativeFrom="paragraph">
            <wp:posOffset>-320040</wp:posOffset>
          </wp:positionV>
          <wp:extent cx="1307465" cy="666750"/>
          <wp:effectExtent l="0" t="0" r="3175" b="381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pic:cNvPicPr>
                </pic:nvPicPr>
                <pic:blipFill>
                  <a:blip r:embed="rId1"/>
                  <a:stretch>
                    <a:fillRect/>
                  </a:stretch>
                </pic:blipFill>
                <pic:spPr>
                  <a:xfrm>
                    <a:off x="5499100" y="247650"/>
                    <a:ext cx="1307465" cy="66675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-720090</wp:posOffset>
          </wp:positionH>
          <wp:positionV relativeFrom="paragraph">
            <wp:posOffset>-450215</wp:posOffset>
          </wp:positionV>
          <wp:extent cx="1028700" cy="0"/>
          <wp:effectExtent l="0" t="0" r="0" b="0"/>
          <wp:wrapSquare wrapText="bothSides"/>
          <wp:docPr id="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pic:cNvPicPr>
                    <a:picLocks noChangeAspect="1"/>
                  </pic:cNvPicPr>
                </pic:nvPicPr>
                <pic:blipFill>
                  <a:blip r:embed="rId2"/>
                  <a:srcRect r="2325" b="5679"/>
                  <a:stretch>
                    <a:fillRect/>
                  </a:stretch>
                </pic:blipFill>
                <pic:spPr>
                  <a:xfrm>
                    <a:off x="0" y="0"/>
                    <a:ext cx="1028700" cy="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5461635</wp:posOffset>
          </wp:positionH>
          <wp:positionV relativeFrom="paragraph">
            <wp:posOffset>-228600</wp:posOffset>
          </wp:positionV>
          <wp:extent cx="1247775" cy="1276350"/>
          <wp:effectExtent l="0" t="0" r="0" b="0"/>
          <wp:wrapNone/>
          <wp:docPr id="3" name="Immagine 11"/>
          <wp:cNvGraphicFramePr/>
          <a:graphic xmlns:a="http://schemas.openxmlformats.org/drawingml/2006/main">
            <a:graphicData uri="http://schemas.openxmlformats.org/drawingml/2006/picture">
              <pic:pic xmlns:pic="http://schemas.openxmlformats.org/drawingml/2006/picture">
                <pic:nvPicPr>
                  <pic:cNvPr id="3" name="Immagine 11"/>
                  <pic:cNvPicPr/>
                </pic:nvPicPr>
                <pic:blipFill>
                  <a:blip r:embed="rId3"/>
                  <a:stretch>
                    <a:fillRect/>
                  </a:stretch>
                </pic:blipFill>
                <pic:spPr>
                  <a:xfrm>
                    <a:off x="0" y="0"/>
                    <a:ext cx="1247775" cy="127635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3131185</wp:posOffset>
          </wp:positionH>
          <wp:positionV relativeFrom="paragraph">
            <wp:posOffset>-233045</wp:posOffset>
          </wp:positionV>
          <wp:extent cx="696595" cy="551815"/>
          <wp:effectExtent l="0" t="0" r="4445" b="12065"/>
          <wp:wrapSquare wrapText="bothSides"/>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9"/>
                  <pic:cNvPicPr>
                    <a:picLocks noChangeAspect="1"/>
                  </pic:cNvPicPr>
                </pic:nvPicPr>
                <pic:blipFill>
                  <a:blip r:embed="rId4"/>
                  <a:srcRect l="13724" r="14694"/>
                  <a:stretch>
                    <a:fillRect/>
                  </a:stretch>
                </pic:blipFill>
                <pic:spPr>
                  <a:xfrm>
                    <a:off x="0" y="0"/>
                    <a:ext cx="696595" cy="55181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3932555</wp:posOffset>
          </wp:positionH>
          <wp:positionV relativeFrom="paragraph">
            <wp:posOffset>-233045</wp:posOffset>
          </wp:positionV>
          <wp:extent cx="466725" cy="638175"/>
          <wp:effectExtent l="0" t="0" r="5715" b="1905"/>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pic:cNvPicPr>
                    <a:picLocks noChangeAspect="1"/>
                  </pic:cNvPicPr>
                </pic:nvPicPr>
                <pic:blipFill>
                  <a:blip r:embed="rId5"/>
                  <a:srcRect l="20946" t="7690" r="26157" b="13078"/>
                  <a:stretch>
                    <a:fillRect/>
                  </a:stretch>
                </pic:blipFill>
                <pic:spPr>
                  <a:xfrm>
                    <a:off x="0" y="0"/>
                    <a:ext cx="466725" cy="63817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680085</wp:posOffset>
          </wp:positionH>
          <wp:positionV relativeFrom="paragraph">
            <wp:posOffset>-233045</wp:posOffset>
          </wp:positionV>
          <wp:extent cx="2333625" cy="508635"/>
          <wp:effectExtent l="0" t="0" r="13335" b="9525"/>
          <wp:wrapNone/>
          <wp:docPr id="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7"/>
                  <pic:cNvPicPr>
                    <a:picLocks noChangeAspect="1"/>
                  </pic:cNvPicPr>
                </pic:nvPicPr>
                <pic:blipFill>
                  <a:blip r:embed="rId6"/>
                  <a:srcRect l="1183" t="2899" r="1183" b="5797"/>
                  <a:stretch>
                    <a:fillRect/>
                  </a:stretch>
                </pic:blipFill>
                <pic:spPr>
                  <a:xfrm>
                    <a:off x="0" y="0"/>
                    <a:ext cx="2333625" cy="50863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-529590</wp:posOffset>
          </wp:positionH>
          <wp:positionV relativeFrom="paragraph">
            <wp:posOffset>-233045</wp:posOffset>
          </wp:positionV>
          <wp:extent cx="1205865" cy="457200"/>
          <wp:effectExtent l="0" t="0" r="13335" b="0"/>
          <wp:wrapNone/>
          <wp:docPr id="2" name="Immagine 7"/>
          <wp:cNvGraphicFramePr/>
          <a:graphic xmlns:a="http://schemas.openxmlformats.org/drawingml/2006/main">
            <a:graphicData uri="http://schemas.openxmlformats.org/drawingml/2006/picture">
              <pic:pic xmlns:pic="http://schemas.openxmlformats.org/drawingml/2006/picture">
                <pic:nvPicPr>
                  <pic:cNvPr id="2" name="Immagine 7"/>
                  <pic:cNvPicPr/>
                </pic:nvPicPr>
                <pic:blipFill>
                  <a:blip r:embed="rId7"/>
                  <a:srcRect l="3233" r="3018"/>
                  <a:stretch>
                    <a:fillRect/>
                  </a:stretch>
                </pic:blipFill>
                <pic:spPr>
                  <a:xfrm>
                    <a:off x="0" y="0"/>
                    <a:ext cx="1205865" cy="457200"/>
                  </a:xfrm>
                  <a:prstGeom prst="rect">
                    <a:avLst/>
                  </a:prstGeom>
                  <a:noFill/>
                  <a:ln>
                    <a:noFill/>
                  </a:ln>
                </pic:spPr>
              </pic:pic>
            </a:graphicData>
          </a:graphic>
        </wp:anchor>
      </w:drawing>
    </w:r>
  </w:p>
  <w:p>
    <w:pPr>
      <w:ind w:right="-894"/>
    </w:pPr>
  </w:p>
  <w:p>
    <w:pPr>
      <w:ind w:right="-894"/>
      <w:rPr>
        <w:b/>
        <w:bCs/>
      </w:rPr>
    </w:pPr>
  </w:p>
  <w:p>
    <w:pPr>
      <w:ind w:left="-993" w:right="-894"/>
      <w:jc w:val="center"/>
      <w:rPr>
        <w:b/>
        <w:bCs/>
      </w:rPr>
    </w:pPr>
    <w:r>
      <w:rPr>
        <w:b/>
        <w:bCs/>
      </w:rPr>
      <w:t>ISTITUTO DI ISTRUZIONE SUPERIORE "E.FERMI" (SAIS052008)</w:t>
    </w:r>
  </w:p>
  <w:p>
    <w:pPr>
      <w:ind w:left="-993" w:right="-894"/>
      <w:jc w:val="center"/>
    </w:pPr>
    <w:r>
      <w:t>Istituto Tecnico Industriale "E. Fermi" (SATF05201R)</w:t>
    </w:r>
  </w:p>
  <w:p>
    <w:pPr>
      <w:ind w:left="-993" w:right="-894"/>
      <w:jc w:val="center"/>
    </w:pPr>
    <w:r>
      <w:t>Istituto Tecnico Commerciale "G. Dorso" (SATD05201E)</w:t>
    </w:r>
  </w:p>
  <w:p>
    <w:pPr>
      <w:pStyle w:val="14"/>
    </w:pPr>
    <w:r>
      <mc:AlternateContent>
        <mc:Choice Requires="wpg">
          <w:drawing>
            <wp:anchor distT="0" distB="0" distL="114300" distR="114300" simplePos="0" relativeHeight="251659264" behindDoc="0" locked="0" layoutInCell="1" allowOverlap="1">
              <wp:simplePos x="0" y="0"/>
              <wp:positionH relativeFrom="page">
                <wp:posOffset>-47625</wp:posOffset>
              </wp:positionH>
              <wp:positionV relativeFrom="page">
                <wp:posOffset>1428750</wp:posOffset>
              </wp:positionV>
              <wp:extent cx="7629525" cy="52070"/>
              <wp:effectExtent l="0" t="0" r="5715" b="8890"/>
              <wp:wrapNone/>
              <wp:docPr id="28" name="Group 7" descr="barre di livello"/>
              <wp:cNvGraphicFramePr/>
              <a:graphic xmlns:a="http://schemas.openxmlformats.org/drawingml/2006/main">
                <a:graphicData uri="http://schemas.microsoft.com/office/word/2010/wordprocessingGroup">
                  <wpg:wgp>
                    <wpg:cNvGrpSpPr/>
                    <wpg:grpSpPr>
                      <a:xfrm>
                        <a:off x="0" y="0"/>
                        <a:ext cx="7629525" cy="52070"/>
                        <a:chOff x="19431000" y="18690336"/>
                        <a:chExt cx="6858000" cy="118872"/>
                      </a:xfrm>
                      <a:effectLst/>
                    </wpg:grpSpPr>
                    <wps:wsp>
                      <wps:cNvPr id="29" name="Rectangle 8"/>
                      <wps:cNvSpPr>
                        <a:spLocks noChangeArrowheads="1" noChangeShapeType="1"/>
                      </wps:cNvSpPr>
                      <wps:spPr bwMode="auto">
                        <a:xfrm>
                          <a:off x="19431000" y="18690336"/>
                          <a:ext cx="2286000" cy="118872"/>
                        </a:xfrm>
                        <a:prstGeom prst="rect">
                          <a:avLst/>
                        </a:prstGeom>
                        <a:solidFill>
                          <a:srgbClr val="FFCC00"/>
                        </a:solidFill>
                        <a:ln>
                          <a:noFill/>
                        </a:ln>
                        <a:effectLst/>
                      </wps:spPr>
                      <wps:bodyPr rot="0" vert="horz" wrap="square" lIns="36576" tIns="36576" rIns="36576" bIns="36576" anchor="t" anchorCtr="0" upright="1">
                        <a:noAutofit/>
                      </wps:bodyPr>
                    </wps:wsp>
                    <wps:wsp>
                      <wps:cNvPr id="30" name="Rectangle 9"/>
                      <wps:cNvSpPr>
                        <a:spLocks noChangeArrowheads="1" noChangeShapeType="1"/>
                      </wps:cNvSpPr>
                      <wps:spPr bwMode="auto">
                        <a:xfrm>
                          <a:off x="21717000" y="18690336"/>
                          <a:ext cx="2286000" cy="118872"/>
                        </a:xfrm>
                        <a:prstGeom prst="rect">
                          <a:avLst/>
                        </a:prstGeom>
                        <a:solidFill>
                          <a:srgbClr val="FF9900"/>
                        </a:solidFill>
                        <a:ln>
                          <a:noFill/>
                        </a:ln>
                        <a:effectLst/>
                      </wps:spPr>
                      <wps:bodyPr rot="0" vert="horz" wrap="square" lIns="36576" tIns="36576" rIns="36576" bIns="36576" anchor="t" anchorCtr="0" upright="1">
                        <a:noAutofit/>
                      </wps:bodyPr>
                    </wps:wsp>
                    <wps:wsp>
                      <wps:cNvPr id="31" name="Rectangle 10"/>
                      <wps:cNvSpPr>
                        <a:spLocks noChangeArrowheads="1" noChangeShapeType="1"/>
                      </wps:cNvSpPr>
                      <wps:spPr bwMode="auto">
                        <a:xfrm>
                          <a:off x="24003000" y="18690336"/>
                          <a:ext cx="2286000" cy="118872"/>
                        </a:xfrm>
                        <a:prstGeom prst="rect">
                          <a:avLst/>
                        </a:prstGeom>
                        <a:solidFill>
                          <a:srgbClr val="666699"/>
                        </a:solidFill>
                        <a:ln>
                          <a:noFill/>
                        </a:ln>
                        <a:effectLst/>
                      </wps:spPr>
                      <wps:bodyPr rot="0" vert="horz" wrap="square" lIns="36576" tIns="36576" rIns="36576" bIns="36576" anchor="t" anchorCtr="0" upright="1">
                        <a:noAutofit/>
                      </wps:bodyPr>
                    </wps:wsp>
                  </wpg:wgp>
                </a:graphicData>
              </a:graphic>
            </wp:anchor>
          </w:drawing>
        </mc:Choice>
        <mc:Fallback>
          <w:pict>
            <v:group id="Group 7" o:spid="_x0000_s1026" o:spt="203" alt="barre di livello" style="position:absolute;left:0pt;margin-left:-3.75pt;margin-top:112.5pt;height:4.1pt;width:600.75pt;mso-position-horizontal-relative:page;mso-position-vertical-relative:page;z-index:251659264;mso-width-relative:page;mso-height-relative:page;" coordorigin="19431000,18690336" coordsize="6858000,118872" o:gfxdata="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ups6F2wAAAAsBAAAPAAAAAAAAAAEA&#10;IAAAACIAAABkcnMvZG93bnJldi54bWxQSwECFAAUAAAACACHTuJAm+iqf/ACAAC8CgAADgAAAAAA&#10;AAABACAAAAAqAQAAZHJzL2Uyb0RvYy54bWxQSwUGAAAAAAYABgBZAQAAjAYAAAAA&#10;">
              <o:lock v:ext="edit" aspectratio="f"/>
              <v:rect id="Rectangle 8" o:spid="_x0000_s1026" o:spt="1" style="position:absolute;left:19431000;top:18690336;height:118872;width:2286000;" fillcolor="#FFCC00" filled="t" stroked="f" coordsize="21600,21600" o:gfxdata="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EdMrsAAADb&#10;AAAADwAAAAAAAAABACAAAAAiAAAAZHJzL2Rvd25yZXYueG1sUEsBAhQAFAAAAAgAh07iQDMvBZ47&#10;AAAAOQAAABAAAAAAAAAAAQAgAAAACgEAAGRycy9zaGFwZXhtbC54bWxQSwUGAAAAAAYABgBbAQAA&#10;tAMAAAAA&#10;">
                <v:fill on="t" focussize="0,0"/>
                <v:stroke on="f"/>
                <v:imagedata o:title=""/>
                <o:lock v:ext="edit" aspectratio="f"/>
                <v:textbox inset="2.88pt,2.88pt,2.88pt,2.88pt"/>
              </v:rect>
              <v:rect id="Rectangle 9" o:spid="_x0000_s1026" o:spt="1" style="position:absolute;left:21717000;top:18690336;height:118872;width:2286000;" fillcolor="#FF9900" filled="t" stroked="f" coordsize="21600,21600" o:gfxdata="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Ab7S5AAAA2wAA&#10;AA8AAAAAAAAAAQAgAAAAIgAAAGRycy9kb3ducmV2LnhtbFBLAQIUABQAAAAIAIdO4kAzLwWeOwAA&#10;ADkAAAAQAAAAAAAAAAEAIAAAAAgBAABkcnMvc2hhcGV4bWwueG1sUEsFBgAAAAAGAAYAWwEAALID&#10;AAAAAA==&#10;">
                <v:fill on="t" focussize="0,0"/>
                <v:stroke on="f"/>
                <v:imagedata o:title=""/>
                <o:lock v:ext="edit" aspectratio="f"/>
                <v:textbox inset="2.88pt,2.88pt,2.88pt,2.88pt"/>
              </v:rect>
              <v:rect id="Rectangle 10" o:spid="_x0000_s1026" o:spt="1" style="position:absolute;left:24003000;top:18690336;height:118872;width:2286000;" fillcolor="#666699" filled="t" stroked="f" coordsize="21600,21600" o:gfxdata="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rDWi8AAAA&#10;2wAAAA8AAAAAAAAAAQAgAAAAIgAAAGRycy9kb3ducmV2LnhtbFBLAQIUABQAAAAIAIdO4kAzLwWe&#10;OwAAADkAAAAQAAAAAAAAAAEAIAAAAAsBAABkcnMvc2hhcGV4bWwueG1sUEsFBgAAAAAGAAYAWwEA&#10;ALUDAAAAAA==&#10;">
                <v:fill on="t" focussize="0,0"/>
                <v:stroke on="f"/>
                <v:imagedata o:title=""/>
                <o:lock v:ext="edit" aspectratio="f"/>
                <v:textbox inset="2.88pt,2.88pt,2.88pt,2.88pt"/>
              </v:rect>
            </v:group>
          </w:pict>
        </mc:Fallback>
      </mc:AlternateContent>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20BFD"/>
    <w:multiLevelType w:val="multilevel"/>
    <w:tmpl w:val="1EE20BFD"/>
    <w:lvl w:ilvl="0" w:tentative="0">
      <w:start w:val="1"/>
      <w:numFmt w:val="bullet"/>
      <w:lvlText w:val=""/>
      <w:lvlJc w:val="left"/>
      <w:pPr>
        <w:ind w:left="780" w:hanging="360"/>
      </w:pPr>
      <w:rPr>
        <w:rFonts w:hint="default" w:ascii="Wingdings" w:hAnsi="Wingdings"/>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489E2609"/>
    <w:multiLevelType w:val="multilevel"/>
    <w:tmpl w:val="489E2609"/>
    <w:lvl w:ilvl="0" w:tentative="0">
      <w:start w:val="1"/>
      <w:numFmt w:val="decimal"/>
      <w:lvlText w:val="%1."/>
      <w:lvlJc w:val="left"/>
      <w:pPr>
        <w:tabs>
          <w:tab w:val="left" w:pos="720"/>
        </w:tabs>
        <w:ind w:left="720" w:hanging="360"/>
      </w:pPr>
      <w:rPr>
        <w:rFonts w:hint="default" w:cs="Times New Roman"/>
        <w:sz w:val="20"/>
        <w:szCs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98D4722"/>
    <w:multiLevelType w:val="multilevel"/>
    <w:tmpl w:val="598D4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283"/>
  <w:doNotHyphenateCaps/>
  <w:displayHorizontalDrawingGridEvery w:val="1"/>
  <w:displayVerticalDrawingGridEvery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36"/>
    <w:rsid w:val="00016D15"/>
    <w:rsid w:val="00022482"/>
    <w:rsid w:val="0003223A"/>
    <w:rsid w:val="00033E79"/>
    <w:rsid w:val="00037D34"/>
    <w:rsid w:val="00047537"/>
    <w:rsid w:val="000509E2"/>
    <w:rsid w:val="00055F41"/>
    <w:rsid w:val="00061B1B"/>
    <w:rsid w:val="00083909"/>
    <w:rsid w:val="000929E5"/>
    <w:rsid w:val="000A16F6"/>
    <w:rsid w:val="000B4724"/>
    <w:rsid w:val="000C2075"/>
    <w:rsid w:val="000D16F6"/>
    <w:rsid w:val="000D26D9"/>
    <w:rsid w:val="000D2F5C"/>
    <w:rsid w:val="000F2BF8"/>
    <w:rsid w:val="000F3FCA"/>
    <w:rsid w:val="00111BC7"/>
    <w:rsid w:val="00111CFA"/>
    <w:rsid w:val="00115466"/>
    <w:rsid w:val="00116047"/>
    <w:rsid w:val="00120988"/>
    <w:rsid w:val="001311F2"/>
    <w:rsid w:val="00140A89"/>
    <w:rsid w:val="00145F1F"/>
    <w:rsid w:val="00151899"/>
    <w:rsid w:val="00170D87"/>
    <w:rsid w:val="00171458"/>
    <w:rsid w:val="00175793"/>
    <w:rsid w:val="00175A92"/>
    <w:rsid w:val="001951D1"/>
    <w:rsid w:val="001B0C70"/>
    <w:rsid w:val="001C7FDB"/>
    <w:rsid w:val="001D2D1A"/>
    <w:rsid w:val="001D3001"/>
    <w:rsid w:val="001D7A50"/>
    <w:rsid w:val="0021160A"/>
    <w:rsid w:val="0023063D"/>
    <w:rsid w:val="00233573"/>
    <w:rsid w:val="00233E80"/>
    <w:rsid w:val="00234644"/>
    <w:rsid w:val="0025256A"/>
    <w:rsid w:val="00265491"/>
    <w:rsid w:val="002654B9"/>
    <w:rsid w:val="0027047E"/>
    <w:rsid w:val="002726E4"/>
    <w:rsid w:val="00273504"/>
    <w:rsid w:val="00273A47"/>
    <w:rsid w:val="0029555C"/>
    <w:rsid w:val="002C03F9"/>
    <w:rsid w:val="002D23FC"/>
    <w:rsid w:val="002D7C55"/>
    <w:rsid w:val="002F1B6C"/>
    <w:rsid w:val="002F2EFA"/>
    <w:rsid w:val="002F6556"/>
    <w:rsid w:val="00300F70"/>
    <w:rsid w:val="00302144"/>
    <w:rsid w:val="003066F7"/>
    <w:rsid w:val="003347A2"/>
    <w:rsid w:val="00337783"/>
    <w:rsid w:val="00355576"/>
    <w:rsid w:val="00364492"/>
    <w:rsid w:val="00372D08"/>
    <w:rsid w:val="003761A2"/>
    <w:rsid w:val="00381C05"/>
    <w:rsid w:val="003840E3"/>
    <w:rsid w:val="00393BC8"/>
    <w:rsid w:val="003B4F87"/>
    <w:rsid w:val="003C0EB6"/>
    <w:rsid w:val="003C6074"/>
    <w:rsid w:val="003D0C19"/>
    <w:rsid w:val="003D6DEC"/>
    <w:rsid w:val="003E4553"/>
    <w:rsid w:val="003E56EE"/>
    <w:rsid w:val="003E6CAC"/>
    <w:rsid w:val="003F08D2"/>
    <w:rsid w:val="003F2D78"/>
    <w:rsid w:val="003F464A"/>
    <w:rsid w:val="00430B03"/>
    <w:rsid w:val="004319CB"/>
    <w:rsid w:val="00441E5D"/>
    <w:rsid w:val="004437FF"/>
    <w:rsid w:val="00482508"/>
    <w:rsid w:val="004901E6"/>
    <w:rsid w:val="004931A2"/>
    <w:rsid w:val="004A0AD3"/>
    <w:rsid w:val="004A3C1B"/>
    <w:rsid w:val="004B1FA0"/>
    <w:rsid w:val="004B6F53"/>
    <w:rsid w:val="004C2386"/>
    <w:rsid w:val="004C31B5"/>
    <w:rsid w:val="004D6852"/>
    <w:rsid w:val="004E2166"/>
    <w:rsid w:val="004F1A22"/>
    <w:rsid w:val="004F1AC9"/>
    <w:rsid w:val="004F2B33"/>
    <w:rsid w:val="004F66E1"/>
    <w:rsid w:val="00501805"/>
    <w:rsid w:val="005150E3"/>
    <w:rsid w:val="00517E8D"/>
    <w:rsid w:val="0052327E"/>
    <w:rsid w:val="005240FF"/>
    <w:rsid w:val="00527B17"/>
    <w:rsid w:val="00531986"/>
    <w:rsid w:val="005348E8"/>
    <w:rsid w:val="005417AE"/>
    <w:rsid w:val="00554275"/>
    <w:rsid w:val="0055515B"/>
    <w:rsid w:val="005643C7"/>
    <w:rsid w:val="00565DC8"/>
    <w:rsid w:val="00567C48"/>
    <w:rsid w:val="00571F04"/>
    <w:rsid w:val="005763F7"/>
    <w:rsid w:val="00582682"/>
    <w:rsid w:val="0058717C"/>
    <w:rsid w:val="005956A0"/>
    <w:rsid w:val="005A731D"/>
    <w:rsid w:val="005B6E29"/>
    <w:rsid w:val="005D54C6"/>
    <w:rsid w:val="005E05D6"/>
    <w:rsid w:val="005F0781"/>
    <w:rsid w:val="005F161D"/>
    <w:rsid w:val="005F19C9"/>
    <w:rsid w:val="00602630"/>
    <w:rsid w:val="00612217"/>
    <w:rsid w:val="00622EDE"/>
    <w:rsid w:val="00631158"/>
    <w:rsid w:val="00631916"/>
    <w:rsid w:val="0063564C"/>
    <w:rsid w:val="00643EA5"/>
    <w:rsid w:val="006456E8"/>
    <w:rsid w:val="0066756E"/>
    <w:rsid w:val="00667DF1"/>
    <w:rsid w:val="00681081"/>
    <w:rsid w:val="00687EFD"/>
    <w:rsid w:val="006A10C7"/>
    <w:rsid w:val="006A4704"/>
    <w:rsid w:val="006B0F24"/>
    <w:rsid w:val="006C7979"/>
    <w:rsid w:val="006E0772"/>
    <w:rsid w:val="007019BC"/>
    <w:rsid w:val="00710FB7"/>
    <w:rsid w:val="007110A6"/>
    <w:rsid w:val="00721B04"/>
    <w:rsid w:val="0072419A"/>
    <w:rsid w:val="00731819"/>
    <w:rsid w:val="00735F38"/>
    <w:rsid w:val="00755965"/>
    <w:rsid w:val="00760525"/>
    <w:rsid w:val="00761188"/>
    <w:rsid w:val="00772200"/>
    <w:rsid w:val="007724B6"/>
    <w:rsid w:val="007A05DF"/>
    <w:rsid w:val="007B04A1"/>
    <w:rsid w:val="007B1F90"/>
    <w:rsid w:val="007B20C5"/>
    <w:rsid w:val="007B3BE5"/>
    <w:rsid w:val="007C5180"/>
    <w:rsid w:val="007D4EC0"/>
    <w:rsid w:val="007E0FD2"/>
    <w:rsid w:val="007E1510"/>
    <w:rsid w:val="007E26EA"/>
    <w:rsid w:val="007F3A3A"/>
    <w:rsid w:val="00816FCD"/>
    <w:rsid w:val="00820B86"/>
    <w:rsid w:val="00821130"/>
    <w:rsid w:val="00822061"/>
    <w:rsid w:val="0083094A"/>
    <w:rsid w:val="008343AA"/>
    <w:rsid w:val="00835EED"/>
    <w:rsid w:val="00836B4C"/>
    <w:rsid w:val="008421E0"/>
    <w:rsid w:val="00846798"/>
    <w:rsid w:val="00883BFF"/>
    <w:rsid w:val="00887B6F"/>
    <w:rsid w:val="00891BCE"/>
    <w:rsid w:val="00891CD4"/>
    <w:rsid w:val="008955AF"/>
    <w:rsid w:val="008A09AD"/>
    <w:rsid w:val="008A43A8"/>
    <w:rsid w:val="008C0ADD"/>
    <w:rsid w:val="008C0D64"/>
    <w:rsid w:val="008D1A0A"/>
    <w:rsid w:val="008E4D84"/>
    <w:rsid w:val="008E7614"/>
    <w:rsid w:val="008F0DA2"/>
    <w:rsid w:val="00941F43"/>
    <w:rsid w:val="00943C7B"/>
    <w:rsid w:val="00963A73"/>
    <w:rsid w:val="00982054"/>
    <w:rsid w:val="0098253D"/>
    <w:rsid w:val="00985A2B"/>
    <w:rsid w:val="00985FEB"/>
    <w:rsid w:val="009863A0"/>
    <w:rsid w:val="00991BE8"/>
    <w:rsid w:val="00996FE4"/>
    <w:rsid w:val="009A109F"/>
    <w:rsid w:val="009B5A19"/>
    <w:rsid w:val="009C5AC4"/>
    <w:rsid w:val="009D7B41"/>
    <w:rsid w:val="009E3AC9"/>
    <w:rsid w:val="009F2006"/>
    <w:rsid w:val="009F4A3F"/>
    <w:rsid w:val="00A103D6"/>
    <w:rsid w:val="00A177C3"/>
    <w:rsid w:val="00A311BD"/>
    <w:rsid w:val="00A35D49"/>
    <w:rsid w:val="00A40B9E"/>
    <w:rsid w:val="00A46D70"/>
    <w:rsid w:val="00A54A67"/>
    <w:rsid w:val="00A55774"/>
    <w:rsid w:val="00A70587"/>
    <w:rsid w:val="00A7663C"/>
    <w:rsid w:val="00A82851"/>
    <w:rsid w:val="00A87DBE"/>
    <w:rsid w:val="00AA39E8"/>
    <w:rsid w:val="00AC7AAC"/>
    <w:rsid w:val="00AD6DCF"/>
    <w:rsid w:val="00AE0B2C"/>
    <w:rsid w:val="00AF26A2"/>
    <w:rsid w:val="00AF6D5A"/>
    <w:rsid w:val="00AF7F4B"/>
    <w:rsid w:val="00B15843"/>
    <w:rsid w:val="00B160BD"/>
    <w:rsid w:val="00B16A7F"/>
    <w:rsid w:val="00B20BD4"/>
    <w:rsid w:val="00B344B7"/>
    <w:rsid w:val="00B41956"/>
    <w:rsid w:val="00B53F94"/>
    <w:rsid w:val="00B54E01"/>
    <w:rsid w:val="00B62DB0"/>
    <w:rsid w:val="00B65428"/>
    <w:rsid w:val="00B81068"/>
    <w:rsid w:val="00B945CC"/>
    <w:rsid w:val="00BA0B45"/>
    <w:rsid w:val="00BA1767"/>
    <w:rsid w:val="00BA6FB0"/>
    <w:rsid w:val="00BC3B89"/>
    <w:rsid w:val="00BE2D54"/>
    <w:rsid w:val="00BF0B4D"/>
    <w:rsid w:val="00BF5236"/>
    <w:rsid w:val="00C0035F"/>
    <w:rsid w:val="00C127AE"/>
    <w:rsid w:val="00C1295D"/>
    <w:rsid w:val="00C16E17"/>
    <w:rsid w:val="00C213E1"/>
    <w:rsid w:val="00C35EBA"/>
    <w:rsid w:val="00C56171"/>
    <w:rsid w:val="00C5619B"/>
    <w:rsid w:val="00C70A98"/>
    <w:rsid w:val="00C76579"/>
    <w:rsid w:val="00C847FA"/>
    <w:rsid w:val="00C97ABE"/>
    <w:rsid w:val="00CA18D3"/>
    <w:rsid w:val="00CA2AB8"/>
    <w:rsid w:val="00CA2D51"/>
    <w:rsid w:val="00CB17FE"/>
    <w:rsid w:val="00CB7587"/>
    <w:rsid w:val="00CC667D"/>
    <w:rsid w:val="00CC73DD"/>
    <w:rsid w:val="00CD456E"/>
    <w:rsid w:val="00CD659F"/>
    <w:rsid w:val="00CE15F5"/>
    <w:rsid w:val="00D05096"/>
    <w:rsid w:val="00D20B36"/>
    <w:rsid w:val="00D231C6"/>
    <w:rsid w:val="00D540C3"/>
    <w:rsid w:val="00D610A5"/>
    <w:rsid w:val="00D61D70"/>
    <w:rsid w:val="00D65015"/>
    <w:rsid w:val="00D654EC"/>
    <w:rsid w:val="00D73633"/>
    <w:rsid w:val="00D77FD1"/>
    <w:rsid w:val="00D8028B"/>
    <w:rsid w:val="00D807FA"/>
    <w:rsid w:val="00D917B7"/>
    <w:rsid w:val="00DA728C"/>
    <w:rsid w:val="00DC099D"/>
    <w:rsid w:val="00DC3C36"/>
    <w:rsid w:val="00DC474A"/>
    <w:rsid w:val="00DC774D"/>
    <w:rsid w:val="00DD076A"/>
    <w:rsid w:val="00DE6073"/>
    <w:rsid w:val="00DF55F0"/>
    <w:rsid w:val="00E112B4"/>
    <w:rsid w:val="00E405A3"/>
    <w:rsid w:val="00E41319"/>
    <w:rsid w:val="00E5475B"/>
    <w:rsid w:val="00E611C1"/>
    <w:rsid w:val="00E66131"/>
    <w:rsid w:val="00E74A19"/>
    <w:rsid w:val="00E86332"/>
    <w:rsid w:val="00E94565"/>
    <w:rsid w:val="00EA0E06"/>
    <w:rsid w:val="00EB09B2"/>
    <w:rsid w:val="00EC1BFE"/>
    <w:rsid w:val="00EC7111"/>
    <w:rsid w:val="00ED4E8A"/>
    <w:rsid w:val="00EE5339"/>
    <w:rsid w:val="00EF2DBA"/>
    <w:rsid w:val="00EF5582"/>
    <w:rsid w:val="00EF5E53"/>
    <w:rsid w:val="00F04327"/>
    <w:rsid w:val="00F12EDE"/>
    <w:rsid w:val="00F13DB3"/>
    <w:rsid w:val="00F341AC"/>
    <w:rsid w:val="00F43F40"/>
    <w:rsid w:val="00F46783"/>
    <w:rsid w:val="00F51093"/>
    <w:rsid w:val="00F5481B"/>
    <w:rsid w:val="00F60CD8"/>
    <w:rsid w:val="00F63FAA"/>
    <w:rsid w:val="00F70690"/>
    <w:rsid w:val="00F91C15"/>
    <w:rsid w:val="00F9211D"/>
    <w:rsid w:val="00F9257F"/>
    <w:rsid w:val="00FA17D4"/>
    <w:rsid w:val="00FF11ED"/>
    <w:rsid w:val="00FF24DE"/>
    <w:rsid w:val="00FF3913"/>
    <w:rsid w:val="00FF56E5"/>
    <w:rsid w:val="38422370"/>
    <w:rsid w:val="560E2D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libri" w:cs="Times New Roman"/>
      <w:lang w:val="it-IT" w:eastAsia="it-IT" w:bidi="ar-SA"/>
    </w:rPr>
  </w:style>
  <w:style w:type="paragraph" w:styleId="2">
    <w:name w:val="heading 3"/>
    <w:basedOn w:val="1"/>
    <w:next w:val="1"/>
    <w:link w:val="25"/>
    <w:semiHidden/>
    <w:unhideWhenUsed/>
    <w:qFormat/>
    <w:locked/>
    <w:uiPriority w:val="0"/>
    <w:pPr>
      <w:keepNext/>
      <w:spacing w:before="240" w:after="60"/>
      <w:outlineLvl w:val="2"/>
    </w:pPr>
    <w:rPr>
      <w:rFonts w:ascii="Cambria" w:hAnsi="Cambria" w:eastAsia="Times New Roman" w:cs="Times New Roman"/>
      <w:b/>
      <w:bCs/>
      <w:sz w:val="26"/>
      <w:szCs w:val="26"/>
    </w:rPr>
  </w:style>
  <w:style w:type="paragraph" w:styleId="3">
    <w:name w:val="heading 4"/>
    <w:basedOn w:val="1"/>
    <w:next w:val="1"/>
    <w:link w:val="19"/>
    <w:qFormat/>
    <w:uiPriority w:val="0"/>
    <w:pPr>
      <w:keepNext/>
      <w:jc w:val="center"/>
      <w:outlineLvl w:val="3"/>
    </w:pPr>
    <w:rPr>
      <w:b/>
      <w:bCs/>
      <w:sz w:val="24"/>
      <w:szCs w:val="24"/>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alloon Text"/>
    <w:basedOn w:val="1"/>
    <w:semiHidden/>
    <w:qFormat/>
    <w:uiPriority w:val="0"/>
    <w:rPr>
      <w:rFonts w:ascii="Tahoma" w:hAnsi="Tahoma" w:cs="Tahoma"/>
      <w:sz w:val="16"/>
      <w:szCs w:val="16"/>
    </w:rPr>
  </w:style>
  <w:style w:type="paragraph" w:styleId="7">
    <w:name w:val="Body Text"/>
    <w:basedOn w:val="1"/>
    <w:link w:val="20"/>
    <w:qFormat/>
    <w:uiPriority w:val="0"/>
    <w:pPr>
      <w:jc w:val="both"/>
    </w:pPr>
    <w:rPr>
      <w:sz w:val="24"/>
      <w:szCs w:val="24"/>
    </w:rPr>
  </w:style>
  <w:style w:type="paragraph" w:styleId="8">
    <w:name w:val="Body Text 2"/>
    <w:basedOn w:val="1"/>
    <w:link w:val="24"/>
    <w:semiHidden/>
    <w:qFormat/>
    <w:uiPriority w:val="0"/>
    <w:pPr>
      <w:spacing w:after="120" w:line="480" w:lineRule="auto"/>
    </w:pPr>
  </w:style>
  <w:style w:type="paragraph" w:styleId="9">
    <w:name w:val="Body Text 3"/>
    <w:basedOn w:val="1"/>
    <w:link w:val="22"/>
    <w:qFormat/>
    <w:uiPriority w:val="0"/>
    <w:pPr>
      <w:jc w:val="both"/>
    </w:pPr>
    <w:rPr>
      <w:rFonts w:ascii="Arial" w:hAnsi="Arial"/>
      <w:color w:val="FF0000"/>
    </w:rPr>
  </w:style>
  <w:style w:type="paragraph" w:styleId="10">
    <w:name w:val="Body Text Indent"/>
    <w:basedOn w:val="1"/>
    <w:link w:val="21"/>
    <w:qFormat/>
    <w:uiPriority w:val="0"/>
    <w:pPr>
      <w:jc w:val="both"/>
    </w:pPr>
    <w:rPr>
      <w:u w:val="single"/>
    </w:rPr>
  </w:style>
  <w:style w:type="paragraph" w:styleId="11">
    <w:name w:val="footer"/>
    <w:basedOn w:val="1"/>
    <w:link w:val="31"/>
    <w:qFormat/>
    <w:uiPriority w:val="0"/>
    <w:pPr>
      <w:tabs>
        <w:tab w:val="center" w:pos="4819"/>
        <w:tab w:val="right" w:pos="9638"/>
      </w:tabs>
    </w:pPr>
  </w:style>
  <w:style w:type="character" w:styleId="12">
    <w:name w:val="footnote reference"/>
    <w:semiHidden/>
    <w:qFormat/>
    <w:uiPriority w:val="0"/>
    <w:rPr>
      <w:rFonts w:cs="Times New Roman"/>
      <w:vertAlign w:val="superscript"/>
    </w:rPr>
  </w:style>
  <w:style w:type="paragraph" w:styleId="13">
    <w:name w:val="footnote text"/>
    <w:basedOn w:val="1"/>
    <w:link w:val="23"/>
    <w:semiHidden/>
    <w:qFormat/>
    <w:uiPriority w:val="0"/>
  </w:style>
  <w:style w:type="paragraph" w:styleId="14">
    <w:name w:val="header"/>
    <w:basedOn w:val="1"/>
    <w:link w:val="30"/>
    <w:qFormat/>
    <w:uiPriority w:val="99"/>
    <w:pPr>
      <w:tabs>
        <w:tab w:val="center" w:pos="4819"/>
        <w:tab w:val="right" w:pos="9638"/>
      </w:tabs>
    </w:pPr>
  </w:style>
  <w:style w:type="paragraph" w:styleId="15">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u w:val="none" w:color="000000"/>
    </w:rPr>
  </w:style>
  <w:style w:type="paragraph" w:styleId="16">
    <w:name w:val="Normal (Web)"/>
    <w:basedOn w:val="1"/>
    <w:unhideWhenUsed/>
    <w:qFormat/>
    <w:uiPriority w:val="99"/>
    <w:pPr>
      <w:spacing w:before="100" w:beforeAutospacing="1" w:after="100" w:afterAutospacing="1"/>
    </w:pPr>
    <w:rPr>
      <w:rFonts w:eastAsia="Times New Roman"/>
      <w:sz w:val="24"/>
      <w:szCs w:val="24"/>
    </w:rPr>
  </w:style>
  <w:style w:type="character" w:styleId="17">
    <w:name w:val="Strong"/>
    <w:qFormat/>
    <w:locked/>
    <w:uiPriority w:val="22"/>
    <w:rPr>
      <w:b/>
      <w:bCs/>
    </w:rPr>
  </w:style>
  <w:style w:type="table" w:styleId="18">
    <w:name w:val="Table Grid"/>
    <w:basedOn w:val="5"/>
    <w:qFormat/>
    <w:locked/>
    <w:uiPriority w:val="0"/>
    <w:rPr>
      <w:rFonts w:cs="Calibri"/>
      <w:lang w:val="it-IT" w:eastAsia="it-IT"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itolo 4 Carattere"/>
    <w:link w:val="3"/>
    <w:qFormat/>
    <w:locked/>
    <w:uiPriority w:val="0"/>
    <w:rPr>
      <w:rFonts w:ascii="Times New Roman" w:hAnsi="Times New Roman" w:cs="Times New Roman"/>
      <w:b/>
      <w:bCs/>
      <w:sz w:val="24"/>
      <w:szCs w:val="24"/>
      <w:lang w:eastAsia="it-IT"/>
    </w:rPr>
  </w:style>
  <w:style w:type="character" w:customStyle="1" w:styleId="20">
    <w:name w:val="Corpo del testo Carattere"/>
    <w:link w:val="7"/>
    <w:qFormat/>
    <w:locked/>
    <w:uiPriority w:val="0"/>
    <w:rPr>
      <w:rFonts w:ascii="Times New Roman" w:hAnsi="Times New Roman" w:cs="Times New Roman"/>
      <w:sz w:val="24"/>
      <w:szCs w:val="24"/>
      <w:lang w:eastAsia="it-IT"/>
    </w:rPr>
  </w:style>
  <w:style w:type="character" w:customStyle="1" w:styleId="21">
    <w:name w:val="Rientro corpo del testo Carattere"/>
    <w:link w:val="10"/>
    <w:qFormat/>
    <w:locked/>
    <w:uiPriority w:val="0"/>
    <w:rPr>
      <w:rFonts w:ascii="Times New Roman" w:hAnsi="Times New Roman" w:cs="Times New Roman"/>
      <w:u w:val="single"/>
      <w:lang w:eastAsia="it-IT"/>
    </w:rPr>
  </w:style>
  <w:style w:type="character" w:customStyle="1" w:styleId="22">
    <w:name w:val="Corpo del testo 3 Carattere"/>
    <w:link w:val="9"/>
    <w:qFormat/>
    <w:locked/>
    <w:uiPriority w:val="0"/>
    <w:rPr>
      <w:rFonts w:ascii="Arial" w:hAnsi="Arial" w:cs="Arial"/>
      <w:color w:val="FF0000"/>
      <w:sz w:val="20"/>
      <w:szCs w:val="20"/>
      <w:lang w:eastAsia="it-IT"/>
    </w:rPr>
  </w:style>
  <w:style w:type="character" w:customStyle="1" w:styleId="23">
    <w:name w:val="Testo nota a piè di pagina Carattere"/>
    <w:link w:val="13"/>
    <w:semiHidden/>
    <w:qFormat/>
    <w:locked/>
    <w:uiPriority w:val="0"/>
    <w:rPr>
      <w:rFonts w:ascii="Times New Roman" w:hAnsi="Times New Roman" w:cs="Times New Roman"/>
      <w:sz w:val="20"/>
      <w:szCs w:val="20"/>
      <w:lang w:eastAsia="it-IT"/>
    </w:rPr>
  </w:style>
  <w:style w:type="character" w:customStyle="1" w:styleId="24">
    <w:name w:val="Corpo del testo 2 Carattere"/>
    <w:link w:val="8"/>
    <w:semiHidden/>
    <w:qFormat/>
    <w:locked/>
    <w:uiPriority w:val="0"/>
    <w:rPr>
      <w:rFonts w:ascii="Times New Roman" w:hAnsi="Times New Roman" w:cs="Times New Roman"/>
      <w:sz w:val="20"/>
      <w:szCs w:val="20"/>
      <w:lang w:eastAsia="it-IT"/>
    </w:rPr>
  </w:style>
  <w:style w:type="character" w:customStyle="1" w:styleId="25">
    <w:name w:val="Titolo 3 Carattere"/>
    <w:link w:val="2"/>
    <w:semiHidden/>
    <w:qFormat/>
    <w:uiPriority w:val="0"/>
    <w:rPr>
      <w:rFonts w:ascii="Cambria" w:hAnsi="Cambria" w:eastAsia="Times New Roman" w:cs="Times New Roman"/>
      <w:b/>
      <w:bCs/>
      <w:sz w:val="26"/>
      <w:szCs w:val="26"/>
    </w:rPr>
  </w:style>
  <w:style w:type="table" w:customStyle="1" w:styleId="26">
    <w:name w:val="TableGrid"/>
    <w:qFormat/>
    <w:uiPriority w:val="0"/>
    <w:rPr>
      <w:rFonts w:eastAsia="Times New Roman"/>
      <w:sz w:val="22"/>
      <w:szCs w:val="22"/>
      <w:lang w:val="it-IT" w:eastAsia="it-IT" w:bidi="ar-SA"/>
    </w:rPr>
    <w:tblPr>
      <w:tblCellMar>
        <w:top w:w="0" w:type="dxa"/>
        <w:left w:w="0" w:type="dxa"/>
        <w:bottom w:w="0" w:type="dxa"/>
        <w:right w:w="0" w:type="dxa"/>
      </w:tblCellMar>
    </w:tblPr>
  </w:style>
  <w:style w:type="table" w:customStyle="1" w:styleId="27">
    <w:name w:val="Griglia tabella1"/>
    <w:basedOn w:val="5"/>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Griglia tabella2"/>
    <w:basedOn w:val="5"/>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efault"/>
    <w:uiPriority w:val="0"/>
    <w:pPr>
      <w:autoSpaceDE w:val="0"/>
      <w:autoSpaceDN w:val="0"/>
      <w:adjustRightInd w:val="0"/>
    </w:pPr>
    <w:rPr>
      <w:rFonts w:ascii="Times New Roman" w:hAnsi="Times New Roman" w:eastAsia="Times New Roman" w:cs="Times New Roman"/>
      <w:color w:val="000000"/>
      <w:sz w:val="24"/>
      <w:szCs w:val="24"/>
      <w:lang w:val="it-IT" w:eastAsia="it-IT" w:bidi="ar-SA"/>
    </w:rPr>
  </w:style>
  <w:style w:type="character" w:customStyle="1" w:styleId="30">
    <w:name w:val="Intestazione Carattere"/>
    <w:link w:val="14"/>
    <w:uiPriority w:val="99"/>
    <w:rPr>
      <w:rFonts w:ascii="Times New Roman" w:hAnsi="Times New Roman"/>
    </w:rPr>
  </w:style>
  <w:style w:type="character" w:customStyle="1" w:styleId="31">
    <w:name w:val="Piè di pagina Carattere"/>
    <w:link w:val="11"/>
    <w:uiPriority w:val="0"/>
    <w:rPr>
      <w:rFonts w:ascii="Times New Roman" w:hAnsi="Times New Roman"/>
    </w:rPr>
  </w:style>
  <w:style w:type="paragraph" w:customStyle="1" w:styleId="32">
    <w:name w:val="giustificato"/>
    <w:basedOn w:val="1"/>
    <w:uiPriority w:val="99"/>
    <w:pPr>
      <w:spacing w:before="100" w:beforeAutospacing="1" w:after="100" w:afterAutospacing="1"/>
      <w:jc w:val="both"/>
    </w:pPr>
    <w:rPr>
      <w:rFonts w:eastAsia="Times New Roman"/>
      <w:sz w:val="24"/>
      <w:szCs w:val="24"/>
    </w:rPr>
  </w:style>
  <w:style w:type="paragraph" w:styleId="33">
    <w:name w:val="List Paragraph"/>
    <w:basedOn w:val="1"/>
    <w:qFormat/>
    <w:uiPriority w:val="34"/>
    <w:pPr>
      <w:pBdr>
        <w:top w:val="none" w:color="auto" w:sz="0" w:space="0"/>
        <w:left w:val="none" w:color="auto" w:sz="0" w:space="0"/>
        <w:bottom w:val="none" w:color="auto" w:sz="0" w:space="0"/>
        <w:right w:val="none" w:color="auto" w:sz="0" w:space="0"/>
        <w:between w:val="none" w:color="auto" w:sz="0" w:space="0"/>
      </w:pBdr>
      <w:ind w:left="720"/>
      <w:contextualSpacing/>
      <w:jc w:val="center"/>
    </w:pPr>
    <w:rPr>
      <w:rFonts w:ascii="Calibri" w:hAnsi="Calibri" w:cs="Calibri"/>
      <w:color w:val="000000"/>
      <w:sz w:val="24"/>
      <w:szCs w:val="24"/>
      <w:u w:val="none" w:color="000000"/>
    </w:rPr>
  </w:style>
  <w:style w:type="character" w:customStyle="1" w:styleId="34">
    <w:name w:val="Preformattato HTML Carattere"/>
    <w:link w:val="15"/>
    <w:uiPriority w:val="99"/>
    <w:rPr>
      <w:rFonts w:ascii="Courier New" w:hAnsi="Courier New" w:eastAsia="Times New Roman" w:cs="Courier New"/>
      <w:u w:val="none" w:color="000000"/>
    </w:rPr>
  </w:style>
  <w:style w:type="paragraph" w:customStyle="1" w:styleId="35">
    <w:name w:val="Di default A"/>
    <w:uiPriority w:val="0"/>
    <w:pPr>
      <w:pBdr>
        <w:top w:val="none" w:color="auto" w:sz="0" w:space="0"/>
        <w:left w:val="none" w:color="auto" w:sz="0" w:space="0"/>
        <w:bottom w:val="none" w:color="auto" w:sz="0" w:space="0"/>
        <w:right w:val="none" w:color="auto" w:sz="0" w:space="0"/>
        <w:between w:val="none" w:color="auto" w:sz="0" w:space="0"/>
      </w:pBdr>
      <w:jc w:val="center"/>
    </w:pPr>
    <w:rPr>
      <w:rFonts w:ascii="Helvetica Neue" w:hAnsi="Helvetica Neue" w:eastAsia="Helvetica Neue" w:cs="Helvetica Neue"/>
      <w:color w:val="000000"/>
      <w:sz w:val="22"/>
      <w:szCs w:val="22"/>
      <w:u w:val="none" w:color="000000"/>
      <w:lang w:val="it-IT" w:eastAsia="it-IT"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7" Type="http://schemas.openxmlformats.org/officeDocument/2006/relationships/image" Target="media/image7.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1498</Words>
  <Characters>8545</Characters>
  <Lines>71</Lines>
  <Paragraphs>20</Paragraphs>
  <TotalTime>4</TotalTime>
  <ScaleCrop>false</ScaleCrop>
  <LinksUpToDate>false</LinksUpToDate>
  <CharactersWithSpaces>10023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2024-05-30T13:12:00Z</dcterms:created>
  <dc:creator>domy</dc:creator>
  <cp:lastModifiedBy>MARILENA D'AURIA</cp:lastModifiedBy>
  <cp:lastPrinted>2021-06-07T16:31:00Z</cp:lastPrinted>
  <dcterms:modified xsi:type="dcterms:W3CDTF">2024-05-31T09:43:24Z</dcterms:modified>
  <dc:title>VERBALE DELLA RIUNIONE DI SCRUTINIO FINALE DELLE CLASSI PRIME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1E036B4BB1EC47CFA5458B992481902E_13</vt:lpwstr>
  </property>
</Properties>
</file>